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485645887" w:displacedByCustomXml="next"/>
    <w:sdt>
      <w:sdtPr>
        <w:rPr>
          <w:sz w:val="40"/>
          <w:szCs w:val="40"/>
        </w:rPr>
        <w:alias w:val="Author"/>
        <w:id w:val="4805016"/>
        <w:placeholder>
          <w:docPart w:val="78CD3AC3E25744FBA235B3FED71AE60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14:paraId="24C7DBCE" w14:textId="39BA3A15" w:rsidR="004818BB" w:rsidRPr="00027193" w:rsidRDefault="000859AD" w:rsidP="004639F6">
          <w:pPr>
            <w:pStyle w:val="YourName"/>
            <w:spacing w:line="240" w:lineRule="auto"/>
            <w:jc w:val="center"/>
            <w:rPr>
              <w:sz w:val="40"/>
              <w:szCs w:val="40"/>
            </w:rPr>
          </w:pPr>
          <w:r w:rsidRPr="00027193">
            <w:rPr>
              <w:sz w:val="40"/>
              <w:szCs w:val="40"/>
            </w:rPr>
            <w:t xml:space="preserve">Troy </w:t>
          </w:r>
          <w:r w:rsidR="00027193" w:rsidRPr="00027193">
            <w:rPr>
              <w:sz w:val="40"/>
              <w:szCs w:val="40"/>
            </w:rPr>
            <w:t xml:space="preserve">S. </w:t>
          </w:r>
          <w:r w:rsidRPr="00027193">
            <w:rPr>
              <w:sz w:val="40"/>
              <w:szCs w:val="40"/>
            </w:rPr>
            <w:t>Hall, Ph.D.</w:t>
          </w:r>
        </w:p>
      </w:sdtContent>
    </w:sdt>
    <w:p w14:paraId="2248237D" w14:textId="77777777" w:rsidR="004818BB" w:rsidRDefault="004818BB" w:rsidP="004639F6">
      <w:pPr>
        <w:pStyle w:val="ContactInformation"/>
        <w:spacing w:after="0"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710 Morningside Drive, Columbia Missouri, 65201</w:t>
      </w:r>
    </w:p>
    <w:p w14:paraId="448627FC" w14:textId="7A9BE66A" w:rsidR="004818BB" w:rsidRDefault="004818BB" w:rsidP="004639F6">
      <w:pPr>
        <w:pStyle w:val="ContactInformation"/>
        <w:spacing w:after="0"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PH: 504.319.9459. E-mail: tshdbf</w:t>
      </w:r>
      <w:r w:rsidR="00027193">
        <w:rPr>
          <w:rFonts w:asciiTheme="majorHAnsi" w:hAnsiTheme="majorHAnsi"/>
          <w:sz w:val="24"/>
          <w:szCs w:val="24"/>
        </w:rPr>
        <w:t>@umsystem.</w:t>
      </w:r>
      <w:r>
        <w:rPr>
          <w:rFonts w:asciiTheme="majorHAnsi" w:hAnsiTheme="majorHAnsi"/>
          <w:sz w:val="24"/>
          <w:szCs w:val="24"/>
        </w:rPr>
        <w:t>edu</w:t>
      </w:r>
    </w:p>
    <w:p w14:paraId="0B3F07E3" w14:textId="02F5F1A4" w:rsidR="006C3E18" w:rsidRDefault="00D27723" w:rsidP="004639F6">
      <w:pPr>
        <w:pStyle w:val="ContactInformation"/>
        <w:spacing w:after="0"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Missouri-Columbia, </w:t>
      </w:r>
      <w:r w:rsidR="00027193">
        <w:rPr>
          <w:rFonts w:asciiTheme="majorHAnsi" w:hAnsiTheme="majorHAnsi"/>
          <w:sz w:val="24"/>
          <w:szCs w:val="24"/>
        </w:rPr>
        <w:t>Middlebush Hall Rm. 120</w:t>
      </w:r>
    </w:p>
    <w:p w14:paraId="69B8C383" w14:textId="77777777" w:rsidR="004818BB" w:rsidRDefault="004818BB" w:rsidP="004639F6">
      <w:pPr>
        <w:pStyle w:val="SectionHeading"/>
        <w:jc w:val="center"/>
        <w:rPr>
          <w:rFonts w:asciiTheme="majorHAnsi" w:hAnsiTheme="majorHAnsi"/>
          <w:b/>
          <w:sz w:val="32"/>
          <w:szCs w:val="24"/>
          <w:u w:val="single"/>
        </w:rPr>
      </w:pPr>
      <w:r w:rsidRPr="0021064D">
        <w:rPr>
          <w:rFonts w:asciiTheme="majorHAnsi" w:hAnsiTheme="majorHAnsi"/>
          <w:b/>
          <w:sz w:val="32"/>
          <w:szCs w:val="24"/>
          <w:u w:val="single"/>
        </w:rPr>
        <w:t>EDUCATION</w:t>
      </w:r>
    </w:p>
    <w:p w14:paraId="7031780A" w14:textId="77777777" w:rsidR="004818BB" w:rsidRDefault="004818BB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34D716B6" w14:textId="77777777" w:rsidR="004818BB" w:rsidRPr="00652972" w:rsidRDefault="004818BB" w:rsidP="004639F6">
      <w:pPr>
        <w:pStyle w:val="Location"/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652972">
        <w:rPr>
          <w:rFonts w:asciiTheme="majorHAnsi" w:hAnsiTheme="majorHAnsi"/>
          <w:b/>
          <w:sz w:val="24"/>
          <w:szCs w:val="24"/>
          <w:u w:val="single"/>
        </w:rPr>
        <w:t>University of Missouri-Columbia</w:t>
      </w:r>
    </w:p>
    <w:p w14:paraId="3A8F205B" w14:textId="75DB7578" w:rsidR="004818BB" w:rsidRPr="00325711" w:rsidRDefault="004818BB" w:rsidP="004639F6">
      <w:pPr>
        <w:pStyle w:val="JobTitle"/>
        <w:ind w:left="0"/>
        <w:rPr>
          <w:rFonts w:asciiTheme="majorHAnsi" w:hAnsiTheme="majorHAnsi"/>
          <w:sz w:val="24"/>
          <w:szCs w:val="24"/>
        </w:rPr>
      </w:pPr>
      <w:r w:rsidRPr="006750C3">
        <w:rPr>
          <w:rFonts w:asciiTheme="majorHAnsi" w:hAnsiTheme="majorHAnsi"/>
          <w:b w:val="0"/>
          <w:sz w:val="24"/>
          <w:szCs w:val="24"/>
        </w:rPr>
        <w:t>Ph</w:t>
      </w:r>
      <w:r w:rsidR="009F62F9">
        <w:rPr>
          <w:rFonts w:asciiTheme="majorHAnsi" w:hAnsiTheme="majorHAnsi"/>
          <w:b w:val="0"/>
          <w:sz w:val="24"/>
          <w:szCs w:val="24"/>
        </w:rPr>
        <w:t>.</w:t>
      </w:r>
      <w:r w:rsidRPr="006750C3">
        <w:rPr>
          <w:rFonts w:asciiTheme="majorHAnsi" w:hAnsiTheme="majorHAnsi"/>
          <w:b w:val="0"/>
          <w:sz w:val="24"/>
          <w:szCs w:val="24"/>
        </w:rPr>
        <w:t>D</w:t>
      </w:r>
      <w:r w:rsidR="009F62F9">
        <w:rPr>
          <w:rFonts w:asciiTheme="majorHAnsi" w:hAnsiTheme="majorHAnsi"/>
          <w:b w:val="0"/>
          <w:sz w:val="24"/>
          <w:szCs w:val="24"/>
        </w:rPr>
        <w:t>.</w:t>
      </w:r>
      <w:r w:rsidR="003B01D3">
        <w:rPr>
          <w:rFonts w:asciiTheme="majorHAnsi" w:hAnsiTheme="majorHAnsi"/>
          <w:b w:val="0"/>
          <w:sz w:val="24"/>
          <w:szCs w:val="24"/>
        </w:rPr>
        <w:t xml:space="preserve"> </w:t>
      </w:r>
      <w:r w:rsidRPr="006750C3">
        <w:rPr>
          <w:rFonts w:asciiTheme="majorHAnsi" w:hAnsiTheme="majorHAnsi"/>
          <w:b w:val="0"/>
          <w:sz w:val="24"/>
          <w:szCs w:val="24"/>
        </w:rPr>
        <w:t>in Philosophy</w:t>
      </w:r>
      <w:r w:rsidR="004A3C0F">
        <w:rPr>
          <w:rFonts w:asciiTheme="majorHAnsi" w:hAnsiTheme="majorHAnsi"/>
          <w:b w:val="0"/>
          <w:sz w:val="24"/>
          <w:szCs w:val="24"/>
        </w:rPr>
        <w:t xml:space="preserve">                                                   </w:t>
      </w:r>
      <w:r w:rsidR="009B6CEA">
        <w:rPr>
          <w:rFonts w:asciiTheme="majorHAnsi" w:hAnsiTheme="majorHAnsi"/>
          <w:b w:val="0"/>
          <w:sz w:val="24"/>
          <w:szCs w:val="24"/>
        </w:rPr>
        <w:t xml:space="preserve"> </w:t>
      </w:r>
      <w:r w:rsidR="003B01D3">
        <w:rPr>
          <w:rFonts w:asciiTheme="majorHAnsi" w:hAnsiTheme="majorHAnsi"/>
          <w:b w:val="0"/>
          <w:sz w:val="24"/>
          <w:szCs w:val="24"/>
        </w:rPr>
        <w:t xml:space="preserve">                                                                        </w:t>
      </w:r>
      <w:r w:rsidR="002B07FC">
        <w:rPr>
          <w:rFonts w:asciiTheme="majorHAnsi" w:hAnsiTheme="majorHAnsi"/>
          <w:b w:val="0"/>
          <w:sz w:val="24"/>
          <w:szCs w:val="24"/>
        </w:rPr>
        <w:t xml:space="preserve"> </w:t>
      </w:r>
      <w:r w:rsidR="003B01D3">
        <w:rPr>
          <w:rFonts w:asciiTheme="majorHAnsi" w:hAnsiTheme="majorHAnsi"/>
          <w:b w:val="0"/>
          <w:sz w:val="24"/>
          <w:szCs w:val="24"/>
        </w:rPr>
        <w:t xml:space="preserve">  </w:t>
      </w:r>
      <w:r w:rsidR="003B01D3" w:rsidRPr="003B01D3">
        <w:rPr>
          <w:rFonts w:asciiTheme="majorHAnsi" w:hAnsiTheme="majorHAnsi"/>
          <w:sz w:val="24"/>
          <w:szCs w:val="24"/>
        </w:rPr>
        <w:t xml:space="preserve"> </w:t>
      </w:r>
      <w:r w:rsidR="004A3C0F" w:rsidRPr="003B01D3">
        <w:rPr>
          <w:rFonts w:asciiTheme="majorHAnsi" w:hAnsiTheme="majorHAnsi"/>
          <w:sz w:val="24"/>
          <w:szCs w:val="24"/>
        </w:rPr>
        <w:t>2018</w:t>
      </w:r>
    </w:p>
    <w:p w14:paraId="1FD90D8A" w14:textId="24CA829F" w:rsidR="004818BB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Disserta</w:t>
      </w:r>
      <w:r w:rsidR="00FB4E5E">
        <w:rPr>
          <w:rFonts w:asciiTheme="majorHAnsi" w:hAnsiTheme="majorHAnsi"/>
          <w:sz w:val="24"/>
          <w:szCs w:val="24"/>
        </w:rPr>
        <w:t>tion: “</w:t>
      </w:r>
      <w:r w:rsidR="009B6CEA">
        <w:rPr>
          <w:rFonts w:asciiTheme="majorHAnsi" w:hAnsiTheme="majorHAnsi"/>
          <w:sz w:val="24"/>
          <w:szCs w:val="24"/>
        </w:rPr>
        <w:t>Three Studies in the Philosophy of Jazz</w:t>
      </w:r>
      <w:r w:rsidR="006A1896">
        <w:rPr>
          <w:rFonts w:asciiTheme="majorHAnsi" w:hAnsiTheme="majorHAnsi"/>
          <w:sz w:val="24"/>
          <w:szCs w:val="24"/>
        </w:rPr>
        <w:t>.</w:t>
      </w:r>
      <w:r w:rsidR="00FB4E5E">
        <w:rPr>
          <w:rFonts w:asciiTheme="majorHAnsi" w:hAnsiTheme="majorHAnsi"/>
          <w:sz w:val="24"/>
          <w:szCs w:val="24"/>
        </w:rPr>
        <w:t>”</w:t>
      </w:r>
    </w:p>
    <w:p w14:paraId="64E92FBD" w14:textId="5AB7E132" w:rsidR="004818BB" w:rsidRPr="00325711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Robert Johnson, Advisor.</w:t>
      </w:r>
      <w:r w:rsidR="001633B6">
        <w:rPr>
          <w:rFonts w:asciiTheme="majorHAnsi" w:hAnsiTheme="majorHAnsi"/>
          <w:sz w:val="24"/>
          <w:szCs w:val="24"/>
        </w:rPr>
        <w:t xml:space="preserve"> Committee: Phil</w:t>
      </w:r>
      <w:r w:rsidR="00756520">
        <w:rPr>
          <w:rFonts w:asciiTheme="majorHAnsi" w:hAnsiTheme="majorHAnsi"/>
          <w:sz w:val="24"/>
          <w:szCs w:val="24"/>
        </w:rPr>
        <w:t>ip Robbins,</w:t>
      </w:r>
      <w:r w:rsidR="00D24E66">
        <w:rPr>
          <w:rFonts w:asciiTheme="majorHAnsi" w:hAnsiTheme="majorHAnsi"/>
          <w:sz w:val="24"/>
          <w:szCs w:val="24"/>
        </w:rPr>
        <w:t xml:space="preserve"> Andre Ariew,</w:t>
      </w:r>
      <w:r w:rsidR="00756520">
        <w:rPr>
          <w:rFonts w:asciiTheme="majorHAnsi" w:hAnsiTheme="majorHAnsi"/>
          <w:sz w:val="24"/>
          <w:szCs w:val="24"/>
        </w:rPr>
        <w:t xml:space="preserve"> Neil Minturn</w:t>
      </w:r>
      <w:r w:rsidR="001633B6">
        <w:rPr>
          <w:rFonts w:asciiTheme="majorHAnsi" w:hAnsiTheme="majorHAnsi"/>
          <w:sz w:val="24"/>
          <w:szCs w:val="24"/>
        </w:rPr>
        <w:t>.</w:t>
      </w:r>
    </w:p>
    <w:p w14:paraId="60D93FDF" w14:textId="77777777" w:rsidR="006750C3" w:rsidRDefault="006750C3" w:rsidP="004639F6">
      <w:pPr>
        <w:pStyle w:val="Location"/>
        <w:ind w:left="0"/>
        <w:rPr>
          <w:rFonts w:asciiTheme="majorHAnsi" w:hAnsiTheme="majorHAnsi"/>
          <w:b/>
          <w:sz w:val="24"/>
          <w:szCs w:val="24"/>
        </w:rPr>
      </w:pPr>
    </w:p>
    <w:p w14:paraId="09744287" w14:textId="77777777" w:rsidR="004818BB" w:rsidRPr="00652972" w:rsidRDefault="004818BB" w:rsidP="004639F6">
      <w:pPr>
        <w:pStyle w:val="Location"/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652972">
        <w:rPr>
          <w:rFonts w:asciiTheme="majorHAnsi" w:hAnsiTheme="majorHAnsi"/>
          <w:b/>
          <w:sz w:val="24"/>
          <w:szCs w:val="24"/>
          <w:u w:val="single"/>
        </w:rPr>
        <w:t xml:space="preserve">University of New Orleans </w:t>
      </w:r>
    </w:p>
    <w:p w14:paraId="4C28F9D4" w14:textId="73074947" w:rsidR="004818BB" w:rsidRPr="00325711" w:rsidRDefault="00FB4E5E" w:rsidP="004639F6">
      <w:pPr>
        <w:pStyle w:val="JobTitl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Master of Music</w:t>
      </w:r>
      <w:r w:rsidR="004818BB" w:rsidRPr="006750C3">
        <w:rPr>
          <w:rFonts w:asciiTheme="majorHAnsi" w:hAnsiTheme="majorHAnsi"/>
          <w:b w:val="0"/>
          <w:sz w:val="24"/>
          <w:szCs w:val="24"/>
        </w:rPr>
        <w:t xml:space="preserve"> in Jazz Performance Studies</w:t>
      </w:r>
      <w:r w:rsidR="004818BB" w:rsidRPr="00325711">
        <w:rPr>
          <w:rFonts w:asciiTheme="majorHAnsi" w:hAnsiTheme="majorHAnsi"/>
          <w:sz w:val="24"/>
          <w:szCs w:val="24"/>
        </w:rPr>
        <w:tab/>
      </w:r>
      <w:sdt>
        <w:sdtPr>
          <w:rPr>
            <w:rFonts w:asciiTheme="majorHAnsi" w:hAnsiTheme="majorHAnsi"/>
            <w:sz w:val="24"/>
            <w:szCs w:val="24"/>
          </w:rPr>
          <w:id w:val="275215213"/>
          <w:placeholder>
            <w:docPart w:val="CC3453CE3C1A4B8EBE5C252F69167D17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3B01D3">
            <w:rPr>
              <w:rFonts w:asciiTheme="majorHAnsi" w:hAnsiTheme="majorHAnsi"/>
              <w:sz w:val="24"/>
              <w:szCs w:val="24"/>
            </w:rPr>
            <w:t xml:space="preserve">          </w:t>
          </w:r>
          <w:r w:rsidR="004455E4">
            <w:rPr>
              <w:rFonts w:asciiTheme="majorHAnsi" w:hAnsiTheme="majorHAnsi"/>
              <w:sz w:val="24"/>
              <w:szCs w:val="24"/>
            </w:rPr>
            <w:t xml:space="preserve">     </w:t>
          </w:r>
          <w:r w:rsidR="003B01D3">
            <w:rPr>
              <w:rFonts w:asciiTheme="majorHAnsi" w:hAnsiTheme="majorHAnsi"/>
              <w:sz w:val="24"/>
              <w:szCs w:val="24"/>
            </w:rPr>
            <w:t xml:space="preserve">    </w:t>
          </w:r>
          <w:r w:rsidR="001D3E95">
            <w:rPr>
              <w:rFonts w:asciiTheme="majorHAnsi" w:hAnsiTheme="majorHAnsi"/>
              <w:sz w:val="24"/>
              <w:szCs w:val="24"/>
            </w:rPr>
            <w:t xml:space="preserve"> </w:t>
          </w:r>
          <w:r w:rsidR="009F62F9">
            <w:rPr>
              <w:rFonts w:asciiTheme="majorHAnsi" w:hAnsiTheme="majorHAnsi"/>
              <w:sz w:val="24"/>
              <w:szCs w:val="24"/>
            </w:rPr>
            <w:t xml:space="preserve"> </w:t>
          </w:r>
          <w:r w:rsidR="004818BB">
            <w:rPr>
              <w:rFonts w:asciiTheme="majorHAnsi" w:hAnsiTheme="majorHAnsi"/>
              <w:sz w:val="24"/>
              <w:szCs w:val="24"/>
            </w:rPr>
            <w:t xml:space="preserve"> 2005</w:t>
          </w:r>
        </w:sdtContent>
      </w:sdt>
    </w:p>
    <w:p w14:paraId="52D503D3" w14:textId="77777777" w:rsidR="00D24E66" w:rsidRDefault="004818B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Thesis: “More Than Just Something Else: Key Players in the Free Jazz Movement.”                                                                                                           </w:t>
      </w:r>
    </w:p>
    <w:p w14:paraId="5B050A1D" w14:textId="5B47214A" w:rsidR="004818BB" w:rsidRPr="00325711" w:rsidRDefault="004818B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Honors: Graduated Summa Cum Laude</w:t>
      </w:r>
    </w:p>
    <w:p w14:paraId="6B61DB0A" w14:textId="77777777" w:rsidR="004818BB" w:rsidRPr="00652972" w:rsidRDefault="004818BB" w:rsidP="004639F6">
      <w:pPr>
        <w:pStyle w:val="Location"/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652972">
        <w:rPr>
          <w:rFonts w:asciiTheme="majorHAnsi" w:hAnsiTheme="majorHAnsi"/>
          <w:b/>
          <w:sz w:val="24"/>
          <w:szCs w:val="24"/>
          <w:u w:val="single"/>
        </w:rPr>
        <w:t>University of Missouri-Columbia</w:t>
      </w:r>
    </w:p>
    <w:p w14:paraId="241D0D0A" w14:textId="757BC465" w:rsidR="004818BB" w:rsidRPr="00325711" w:rsidRDefault="00FB4E5E" w:rsidP="004639F6">
      <w:pPr>
        <w:pStyle w:val="JobTitl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Master of Arts </w:t>
      </w:r>
      <w:r w:rsidR="004818BB" w:rsidRPr="006750C3">
        <w:rPr>
          <w:rFonts w:asciiTheme="majorHAnsi" w:hAnsiTheme="majorHAnsi"/>
          <w:b w:val="0"/>
          <w:sz w:val="24"/>
          <w:szCs w:val="24"/>
        </w:rPr>
        <w:t>in Philosophy</w:t>
      </w:r>
      <w:r w:rsidR="004818BB" w:rsidRPr="00325711">
        <w:rPr>
          <w:rFonts w:asciiTheme="majorHAnsi" w:hAnsiTheme="majorHAnsi"/>
          <w:sz w:val="24"/>
          <w:szCs w:val="24"/>
        </w:rPr>
        <w:tab/>
      </w:r>
      <w:sdt>
        <w:sdtPr>
          <w:rPr>
            <w:rFonts w:asciiTheme="majorHAnsi" w:hAnsiTheme="majorHAnsi"/>
            <w:sz w:val="24"/>
            <w:szCs w:val="24"/>
          </w:rPr>
          <w:id w:val="275215217"/>
          <w:placeholder>
            <w:docPart w:val="98E88F59DB2842CE98DABFFFBFAA0061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4455E4">
            <w:rPr>
              <w:rFonts w:asciiTheme="majorHAnsi" w:hAnsiTheme="majorHAnsi"/>
              <w:sz w:val="24"/>
              <w:szCs w:val="24"/>
            </w:rPr>
            <w:t xml:space="preserve"> </w:t>
          </w:r>
          <w:r w:rsidR="003B01D3">
            <w:rPr>
              <w:rFonts w:asciiTheme="majorHAnsi" w:hAnsiTheme="majorHAnsi"/>
              <w:sz w:val="24"/>
              <w:szCs w:val="24"/>
            </w:rPr>
            <w:t xml:space="preserve">          </w:t>
          </w:r>
          <w:r w:rsidR="004455E4">
            <w:rPr>
              <w:rFonts w:asciiTheme="majorHAnsi" w:hAnsiTheme="majorHAnsi"/>
              <w:sz w:val="24"/>
              <w:szCs w:val="24"/>
            </w:rPr>
            <w:t xml:space="preserve">  </w:t>
          </w:r>
          <w:r w:rsidR="003B01D3">
            <w:rPr>
              <w:rFonts w:asciiTheme="majorHAnsi" w:hAnsiTheme="majorHAnsi"/>
              <w:sz w:val="24"/>
              <w:szCs w:val="24"/>
            </w:rPr>
            <w:t xml:space="preserve">     </w:t>
          </w:r>
          <w:r w:rsidR="004455E4">
            <w:rPr>
              <w:rFonts w:asciiTheme="majorHAnsi" w:hAnsiTheme="majorHAnsi"/>
              <w:sz w:val="24"/>
              <w:szCs w:val="24"/>
            </w:rPr>
            <w:t xml:space="preserve"> </w:t>
          </w:r>
          <w:r w:rsidR="001D3E95">
            <w:rPr>
              <w:rFonts w:asciiTheme="majorHAnsi" w:hAnsiTheme="majorHAnsi"/>
              <w:sz w:val="24"/>
              <w:szCs w:val="24"/>
            </w:rPr>
            <w:t xml:space="preserve"> </w:t>
          </w:r>
          <w:r w:rsidR="004818BB">
            <w:rPr>
              <w:rFonts w:asciiTheme="majorHAnsi" w:hAnsiTheme="majorHAnsi"/>
              <w:sz w:val="24"/>
              <w:szCs w:val="24"/>
            </w:rPr>
            <w:t xml:space="preserve">  2002</w:t>
          </w:r>
        </w:sdtContent>
      </w:sdt>
    </w:p>
    <w:p w14:paraId="0989FC99" w14:textId="5AFCE307" w:rsidR="004818BB" w:rsidRDefault="00262D42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M.A.</w:t>
      </w:r>
      <w:r w:rsidR="004818BB">
        <w:rPr>
          <w:rFonts w:asciiTheme="majorHAnsi" w:hAnsiTheme="majorHAnsi"/>
          <w:sz w:val="24"/>
          <w:szCs w:val="24"/>
        </w:rPr>
        <w:t xml:space="preserve"> Papers: “The Discovery of Being: Heidegger’s Response to Pilate.”</w:t>
      </w:r>
    </w:p>
    <w:p w14:paraId="0DAC2365" w14:textId="77777777" w:rsidR="004818BB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“Of Facts and Theories: A Criticism of the Foundations of Karl Popper’s Philosophy of History.”</w:t>
      </w:r>
    </w:p>
    <w:p w14:paraId="5D245FCE" w14:textId="1A38888B" w:rsidR="00E80D2E" w:rsidRDefault="00E80D2E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Committee: Joseph Bien, Alexander Von Schoenborn, John Kultgen.</w:t>
      </w:r>
    </w:p>
    <w:p w14:paraId="1FD69ACE" w14:textId="77777777" w:rsidR="004818BB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</w:p>
    <w:p w14:paraId="06FDA4C2" w14:textId="38C9C8A3" w:rsidR="004818BB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 w:rsidRPr="00652972">
        <w:rPr>
          <w:rFonts w:asciiTheme="majorHAnsi" w:hAnsiTheme="majorHAnsi"/>
          <w:b/>
          <w:sz w:val="24"/>
          <w:szCs w:val="24"/>
          <w:u w:val="single"/>
        </w:rPr>
        <w:t>University of North Texas</w:t>
      </w:r>
      <w:r w:rsidRPr="006750C3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</w:t>
      </w:r>
      <w:r w:rsidR="001D3E95" w:rsidRPr="006750C3"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="00835FFD" w:rsidRPr="006750C3">
        <w:rPr>
          <w:rFonts w:asciiTheme="majorHAnsi" w:hAnsiTheme="majorHAnsi"/>
          <w:b/>
          <w:sz w:val="24"/>
          <w:szCs w:val="24"/>
        </w:rPr>
        <w:t xml:space="preserve">  </w:t>
      </w:r>
      <w:r w:rsidR="003B01D3">
        <w:rPr>
          <w:rFonts w:asciiTheme="majorHAnsi" w:hAnsiTheme="majorHAnsi"/>
          <w:b/>
          <w:sz w:val="24"/>
          <w:szCs w:val="24"/>
        </w:rPr>
        <w:t xml:space="preserve">                </w:t>
      </w:r>
      <w:r w:rsidR="00835FFD" w:rsidRPr="006750C3">
        <w:rPr>
          <w:rFonts w:asciiTheme="majorHAnsi" w:hAnsiTheme="majorHAnsi"/>
          <w:b/>
          <w:sz w:val="24"/>
          <w:szCs w:val="24"/>
        </w:rPr>
        <w:t xml:space="preserve">  </w:t>
      </w:r>
      <w:r w:rsidRPr="0021064D">
        <w:rPr>
          <w:rFonts w:asciiTheme="majorHAnsi" w:hAnsiTheme="majorHAnsi"/>
          <w:b/>
          <w:sz w:val="24"/>
          <w:szCs w:val="24"/>
        </w:rPr>
        <w:t>2000</w:t>
      </w:r>
    </w:p>
    <w:p w14:paraId="4BA66ABC" w14:textId="77777777" w:rsidR="004818BB" w:rsidRPr="006750C3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 w:rsidRPr="006750C3">
        <w:rPr>
          <w:rFonts w:asciiTheme="majorHAnsi" w:hAnsiTheme="majorHAnsi"/>
          <w:sz w:val="24"/>
          <w:szCs w:val="24"/>
        </w:rPr>
        <w:t>Dual B.A. Philoso</w:t>
      </w:r>
      <w:r w:rsidR="006750C3" w:rsidRPr="006750C3">
        <w:rPr>
          <w:rFonts w:asciiTheme="majorHAnsi" w:hAnsiTheme="majorHAnsi"/>
          <w:sz w:val="24"/>
          <w:szCs w:val="24"/>
        </w:rPr>
        <w:t>phy and Religion Studies, Music</w:t>
      </w:r>
    </w:p>
    <w:p w14:paraId="4A599A58" w14:textId="5D446B05" w:rsidR="004818BB" w:rsidRDefault="001633B6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Philosophy </w:t>
      </w:r>
      <w:r w:rsidR="004818BB">
        <w:rPr>
          <w:rFonts w:asciiTheme="majorHAnsi" w:hAnsiTheme="majorHAnsi"/>
          <w:sz w:val="24"/>
          <w:szCs w:val="24"/>
        </w:rPr>
        <w:t>Capstone Thesis:</w:t>
      </w:r>
      <w:r>
        <w:rPr>
          <w:rFonts w:asciiTheme="majorHAnsi" w:hAnsiTheme="majorHAnsi"/>
          <w:sz w:val="24"/>
          <w:szCs w:val="24"/>
        </w:rPr>
        <w:t xml:space="preserve"> “</w:t>
      </w:r>
      <w:r w:rsidR="004818BB">
        <w:rPr>
          <w:rFonts w:asciiTheme="majorHAnsi" w:hAnsiTheme="majorHAnsi"/>
          <w:sz w:val="24"/>
          <w:szCs w:val="24"/>
        </w:rPr>
        <w:t>Aristotle and Hegel on Greek Tragedy</w:t>
      </w:r>
      <w:r w:rsidR="006A1896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”</w:t>
      </w:r>
    </w:p>
    <w:p w14:paraId="6A82F8F5" w14:textId="77777777" w:rsidR="004818BB" w:rsidRPr="00325711" w:rsidRDefault="004818BB" w:rsidP="004639F6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Honors: Graduated Cum Laude</w:t>
      </w:r>
    </w:p>
    <w:p w14:paraId="3D95CAC9" w14:textId="77777777" w:rsidR="004818BB" w:rsidRPr="004E240A" w:rsidRDefault="004818BB" w:rsidP="004639F6">
      <w:pPr>
        <w:pStyle w:val="SectionHeading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4E240A">
        <w:rPr>
          <w:rFonts w:asciiTheme="majorHAnsi" w:hAnsiTheme="majorHAnsi"/>
          <w:b/>
          <w:sz w:val="32"/>
          <w:szCs w:val="32"/>
          <w:u w:val="single"/>
        </w:rPr>
        <w:t>TEACHING and Research interests</w:t>
      </w:r>
    </w:p>
    <w:p w14:paraId="36915D8F" w14:textId="77777777" w:rsidR="004818BB" w:rsidRDefault="004818BB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01BEF6F1" w14:textId="20038900" w:rsidR="004818BB" w:rsidRDefault="00AE240A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Primary</w:t>
      </w:r>
      <w:r w:rsidR="00FB4E5E">
        <w:rPr>
          <w:rFonts w:asciiTheme="majorHAnsi" w:hAnsiTheme="majorHAnsi"/>
          <w:sz w:val="24"/>
          <w:szCs w:val="24"/>
        </w:rPr>
        <w:t xml:space="preserve">: </w:t>
      </w:r>
      <w:r w:rsidR="006A1896">
        <w:rPr>
          <w:rFonts w:asciiTheme="majorHAnsi" w:hAnsiTheme="majorHAnsi"/>
          <w:sz w:val="24"/>
          <w:szCs w:val="24"/>
        </w:rPr>
        <w:t>Applied Ethics</w:t>
      </w:r>
      <w:r w:rsidR="007D2ECF">
        <w:rPr>
          <w:rFonts w:asciiTheme="majorHAnsi" w:hAnsiTheme="majorHAnsi"/>
          <w:sz w:val="24"/>
          <w:szCs w:val="24"/>
        </w:rPr>
        <w:t>,</w:t>
      </w:r>
      <w:r w:rsidR="00D90C0F">
        <w:rPr>
          <w:rFonts w:asciiTheme="majorHAnsi" w:hAnsiTheme="majorHAnsi"/>
          <w:sz w:val="24"/>
          <w:szCs w:val="24"/>
        </w:rPr>
        <w:t xml:space="preserve"> </w:t>
      </w:r>
      <w:r w:rsidR="007D2ECF">
        <w:rPr>
          <w:rFonts w:asciiTheme="majorHAnsi" w:hAnsiTheme="majorHAnsi"/>
          <w:sz w:val="24"/>
          <w:szCs w:val="24"/>
        </w:rPr>
        <w:t>Aesthetics</w:t>
      </w:r>
      <w:r w:rsidR="009512FC">
        <w:rPr>
          <w:rFonts w:asciiTheme="majorHAnsi" w:hAnsiTheme="majorHAnsi"/>
          <w:sz w:val="24"/>
          <w:szCs w:val="24"/>
        </w:rPr>
        <w:t>,</w:t>
      </w:r>
      <w:r w:rsidR="00D90C0F">
        <w:rPr>
          <w:rFonts w:asciiTheme="majorHAnsi" w:hAnsiTheme="majorHAnsi"/>
          <w:sz w:val="24"/>
          <w:szCs w:val="24"/>
        </w:rPr>
        <w:t xml:space="preserve"> 19</w:t>
      </w:r>
      <w:r w:rsidR="00D90C0F" w:rsidRPr="00D90C0F">
        <w:rPr>
          <w:rFonts w:asciiTheme="majorHAnsi" w:hAnsiTheme="majorHAnsi"/>
          <w:sz w:val="24"/>
          <w:szCs w:val="24"/>
          <w:vertAlign w:val="superscript"/>
        </w:rPr>
        <w:t>th</w:t>
      </w:r>
      <w:r w:rsidR="00D90C0F">
        <w:rPr>
          <w:rFonts w:asciiTheme="majorHAnsi" w:hAnsiTheme="majorHAnsi"/>
          <w:sz w:val="24"/>
          <w:szCs w:val="24"/>
        </w:rPr>
        <w:t xml:space="preserve"> and 20</w:t>
      </w:r>
      <w:r w:rsidR="00D90C0F" w:rsidRPr="00D90C0F">
        <w:rPr>
          <w:rFonts w:asciiTheme="majorHAnsi" w:hAnsiTheme="majorHAnsi"/>
          <w:sz w:val="24"/>
          <w:szCs w:val="24"/>
          <w:vertAlign w:val="superscript"/>
        </w:rPr>
        <w:t>th</w:t>
      </w:r>
      <w:r w:rsidR="00D90C0F">
        <w:rPr>
          <w:rFonts w:asciiTheme="majorHAnsi" w:hAnsiTheme="majorHAnsi"/>
          <w:sz w:val="24"/>
          <w:szCs w:val="24"/>
        </w:rPr>
        <w:t xml:space="preserve"> Century</w:t>
      </w:r>
      <w:r w:rsidR="009512FC">
        <w:rPr>
          <w:rFonts w:asciiTheme="majorHAnsi" w:hAnsiTheme="majorHAnsi"/>
          <w:sz w:val="24"/>
          <w:szCs w:val="24"/>
        </w:rPr>
        <w:t xml:space="preserve"> </w:t>
      </w:r>
      <w:r w:rsidR="00D90C0F">
        <w:rPr>
          <w:rFonts w:asciiTheme="majorHAnsi" w:hAnsiTheme="majorHAnsi"/>
          <w:sz w:val="24"/>
          <w:szCs w:val="24"/>
        </w:rPr>
        <w:t>European Philosophy</w:t>
      </w:r>
      <w:r w:rsidR="002E6772">
        <w:rPr>
          <w:rFonts w:asciiTheme="majorHAnsi" w:hAnsiTheme="majorHAnsi"/>
          <w:sz w:val="24"/>
          <w:szCs w:val="24"/>
        </w:rPr>
        <w:t xml:space="preserve">, </w:t>
      </w:r>
      <w:r w:rsidR="00CC1B0A">
        <w:rPr>
          <w:rFonts w:asciiTheme="majorHAnsi" w:hAnsiTheme="majorHAnsi"/>
          <w:sz w:val="24"/>
          <w:szCs w:val="24"/>
        </w:rPr>
        <w:t xml:space="preserve">Existentialism, </w:t>
      </w:r>
      <w:r w:rsidR="002E6772">
        <w:rPr>
          <w:rFonts w:asciiTheme="majorHAnsi" w:hAnsiTheme="majorHAnsi"/>
          <w:sz w:val="24"/>
          <w:szCs w:val="24"/>
        </w:rPr>
        <w:t>Pragmatis</w:t>
      </w:r>
      <w:r w:rsidR="00D579B6">
        <w:rPr>
          <w:rFonts w:asciiTheme="majorHAnsi" w:hAnsiTheme="majorHAnsi"/>
          <w:sz w:val="24"/>
          <w:szCs w:val="24"/>
        </w:rPr>
        <w:t>m, American Philosophy</w:t>
      </w:r>
      <w:r w:rsidR="002E6772">
        <w:rPr>
          <w:rFonts w:asciiTheme="majorHAnsi" w:hAnsiTheme="majorHAnsi"/>
          <w:sz w:val="24"/>
          <w:szCs w:val="24"/>
        </w:rPr>
        <w:t>.</w:t>
      </w:r>
    </w:p>
    <w:p w14:paraId="161433AD" w14:textId="77777777" w:rsidR="004818BB" w:rsidRDefault="004818BB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200F2934" w14:textId="5F13F553" w:rsidR="004818BB" w:rsidRDefault="00AE240A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Secondary</w:t>
      </w:r>
      <w:r w:rsidR="004818BB">
        <w:rPr>
          <w:rFonts w:asciiTheme="majorHAnsi" w:hAnsiTheme="majorHAnsi"/>
          <w:sz w:val="24"/>
          <w:szCs w:val="24"/>
        </w:rPr>
        <w:t xml:space="preserve">: </w:t>
      </w:r>
      <w:r w:rsidR="00760C9B">
        <w:rPr>
          <w:rFonts w:asciiTheme="majorHAnsi" w:hAnsiTheme="majorHAnsi"/>
          <w:sz w:val="24"/>
          <w:szCs w:val="24"/>
        </w:rPr>
        <w:t xml:space="preserve">History of </w:t>
      </w:r>
      <w:r w:rsidR="00D90C0F">
        <w:rPr>
          <w:rFonts w:asciiTheme="majorHAnsi" w:hAnsiTheme="majorHAnsi"/>
          <w:sz w:val="24"/>
          <w:szCs w:val="24"/>
        </w:rPr>
        <w:t xml:space="preserve">Ideas, Humanities, </w:t>
      </w:r>
      <w:r w:rsidR="004818BB">
        <w:rPr>
          <w:rFonts w:asciiTheme="majorHAnsi" w:hAnsiTheme="majorHAnsi"/>
          <w:sz w:val="24"/>
          <w:szCs w:val="24"/>
        </w:rPr>
        <w:t>Social and Political Philosophy</w:t>
      </w:r>
      <w:r w:rsidR="00E371F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D24E66">
        <w:rPr>
          <w:rFonts w:asciiTheme="majorHAnsi" w:hAnsiTheme="majorHAnsi"/>
          <w:sz w:val="24"/>
          <w:szCs w:val="24"/>
        </w:rPr>
        <w:t xml:space="preserve">Kant, </w:t>
      </w:r>
      <w:r w:rsidR="00E371FA">
        <w:rPr>
          <w:rFonts w:asciiTheme="majorHAnsi" w:hAnsiTheme="majorHAnsi"/>
          <w:sz w:val="24"/>
          <w:szCs w:val="24"/>
        </w:rPr>
        <w:t>German Idealism</w:t>
      </w:r>
      <w:r w:rsidR="00D24E66">
        <w:rPr>
          <w:rFonts w:asciiTheme="majorHAnsi" w:hAnsiTheme="majorHAnsi"/>
          <w:sz w:val="24"/>
          <w:szCs w:val="24"/>
        </w:rPr>
        <w:t>.</w:t>
      </w:r>
    </w:p>
    <w:p w14:paraId="00AC6099" w14:textId="77777777" w:rsidR="006750C3" w:rsidRDefault="006750C3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2B7FA9BA" w14:textId="5B9535F4" w:rsidR="006750C3" w:rsidRDefault="006750C3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  <w:r w:rsidRPr="006750C3">
        <w:rPr>
          <w:rFonts w:asciiTheme="majorHAnsi" w:hAnsiTheme="majorHAnsi"/>
          <w:b/>
          <w:sz w:val="24"/>
          <w:szCs w:val="24"/>
        </w:rPr>
        <w:t>Additional Introductory Teaching Competencies</w:t>
      </w:r>
      <w:r>
        <w:rPr>
          <w:rFonts w:asciiTheme="majorHAnsi" w:hAnsiTheme="majorHAnsi"/>
          <w:sz w:val="24"/>
          <w:szCs w:val="24"/>
        </w:rPr>
        <w:t xml:space="preserve">:  </w:t>
      </w:r>
      <w:r w:rsidR="00A63B9B">
        <w:rPr>
          <w:rFonts w:asciiTheme="majorHAnsi" w:hAnsiTheme="majorHAnsi"/>
          <w:sz w:val="24"/>
          <w:szCs w:val="24"/>
        </w:rPr>
        <w:t xml:space="preserve">Intro to Philosophy, Intro to Ethics, </w:t>
      </w:r>
      <w:r>
        <w:rPr>
          <w:rFonts w:asciiTheme="majorHAnsi" w:hAnsiTheme="majorHAnsi"/>
          <w:sz w:val="24"/>
          <w:szCs w:val="24"/>
        </w:rPr>
        <w:t>Logic</w:t>
      </w:r>
      <w:r w:rsidR="00A64BD6">
        <w:rPr>
          <w:rFonts w:asciiTheme="majorHAnsi" w:hAnsiTheme="majorHAnsi"/>
          <w:sz w:val="24"/>
          <w:szCs w:val="24"/>
        </w:rPr>
        <w:t>, Critical Thinking</w:t>
      </w:r>
      <w:r w:rsidR="00282710">
        <w:rPr>
          <w:rFonts w:asciiTheme="majorHAnsi" w:hAnsiTheme="majorHAnsi"/>
          <w:sz w:val="24"/>
          <w:szCs w:val="24"/>
        </w:rPr>
        <w:t>.</w:t>
      </w:r>
    </w:p>
    <w:p w14:paraId="758E5E94" w14:textId="77777777" w:rsidR="00A64BD6" w:rsidRDefault="00A64BD6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370DCB73" w14:textId="77777777" w:rsidR="002E6772" w:rsidRDefault="002E6772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4703A42D" w14:textId="77777777" w:rsidR="002E6772" w:rsidRDefault="002E6772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2A809EC8" w14:textId="77777777" w:rsidR="002E6772" w:rsidRDefault="002E6772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057FEB3C" w14:textId="77777777" w:rsidR="002E6772" w:rsidRDefault="002E6772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3F5B740D" w14:textId="77777777" w:rsidR="002E6772" w:rsidRDefault="002E6772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63A4EA57" w14:textId="77777777" w:rsidR="00DD0C03" w:rsidRDefault="00DD0C03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0047CBE0" w14:textId="70FE3785" w:rsidR="004818BB" w:rsidRPr="004E240A" w:rsidRDefault="006750C3" w:rsidP="004639F6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PHILOSOPHY T</w:t>
      </w:r>
      <w:r w:rsidR="004818BB" w:rsidRPr="004E240A">
        <w:rPr>
          <w:rFonts w:asciiTheme="majorHAnsi" w:hAnsiTheme="majorHAnsi"/>
          <w:b/>
          <w:sz w:val="32"/>
          <w:szCs w:val="32"/>
          <w:u w:val="single"/>
        </w:rPr>
        <w:t>EACHING EXPERIENCE</w:t>
      </w:r>
    </w:p>
    <w:p w14:paraId="5D6502A7" w14:textId="77777777" w:rsidR="004818BB" w:rsidRDefault="004818BB" w:rsidP="004639F6">
      <w:pPr>
        <w:pStyle w:val="Location"/>
        <w:ind w:left="0"/>
        <w:rPr>
          <w:rFonts w:asciiTheme="majorHAnsi" w:hAnsiTheme="majorHAnsi"/>
          <w:sz w:val="24"/>
          <w:szCs w:val="24"/>
        </w:rPr>
      </w:pPr>
    </w:p>
    <w:p w14:paraId="7B3BF52C" w14:textId="6F496688" w:rsidR="005F5F42" w:rsidRDefault="004818BB" w:rsidP="004639F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3627AE">
        <w:rPr>
          <w:rFonts w:asciiTheme="majorHAnsi" w:hAnsiTheme="majorHAnsi"/>
          <w:b/>
          <w:sz w:val="32"/>
          <w:szCs w:val="32"/>
        </w:rPr>
        <w:t xml:space="preserve">University of Missouri </w:t>
      </w:r>
    </w:p>
    <w:p w14:paraId="7A2501CF" w14:textId="77777777" w:rsidR="006C673F" w:rsidRDefault="006C673F" w:rsidP="004639F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7BA86F78" w14:textId="1CF8EE42" w:rsidR="006C673F" w:rsidRDefault="006C673F" w:rsidP="004639F6">
      <w:pPr>
        <w:pStyle w:val="Location"/>
        <w:ind w:left="0"/>
        <w:rPr>
          <w:rFonts w:asciiTheme="majorHAnsi" w:hAnsiTheme="majorHAnsi"/>
          <w:b/>
          <w:sz w:val="28"/>
          <w:szCs w:val="28"/>
          <w:u w:val="single"/>
        </w:rPr>
      </w:pPr>
      <w:r w:rsidRPr="006C673F">
        <w:rPr>
          <w:rFonts w:asciiTheme="majorHAnsi" w:hAnsiTheme="majorHAnsi"/>
          <w:b/>
          <w:sz w:val="28"/>
          <w:szCs w:val="28"/>
          <w:u w:val="single"/>
        </w:rPr>
        <w:t>Assistant Teaching Professor of Philosophy, 2023-Present.</w:t>
      </w:r>
    </w:p>
    <w:p w14:paraId="1F1B19C3" w14:textId="77777777" w:rsidR="005D1D88" w:rsidRDefault="005D1D88" w:rsidP="005D1D88">
      <w:pPr>
        <w:pStyle w:val="SpaceAfter"/>
        <w:ind w:left="0"/>
        <w:rPr>
          <w:rFonts w:asciiTheme="majorHAnsi" w:hAnsiTheme="majorHAnsi"/>
          <w:sz w:val="24"/>
          <w:szCs w:val="24"/>
        </w:rPr>
      </w:pPr>
    </w:p>
    <w:p w14:paraId="34D4F4B3" w14:textId="0F786E4E" w:rsidR="005D1D88" w:rsidRPr="00B83953" w:rsidRDefault="005D1D88" w:rsidP="005D1D88">
      <w:pPr>
        <w:pStyle w:val="SpaceAfter"/>
        <w:ind w:left="0"/>
        <w:rPr>
          <w:rFonts w:asciiTheme="majorHAnsi" w:hAnsiTheme="majorHAnsi"/>
          <w:sz w:val="28"/>
          <w:szCs w:val="28"/>
        </w:rPr>
      </w:pPr>
      <w:r w:rsidRPr="00B83953">
        <w:rPr>
          <w:rFonts w:asciiTheme="majorHAnsi" w:hAnsiTheme="majorHAnsi"/>
          <w:sz w:val="28"/>
          <w:szCs w:val="28"/>
        </w:rPr>
        <w:t>Courses Currently Taught</w:t>
      </w:r>
      <w:r w:rsidR="00BA6748">
        <w:rPr>
          <w:rFonts w:asciiTheme="majorHAnsi" w:hAnsiTheme="majorHAnsi"/>
          <w:sz w:val="28"/>
          <w:szCs w:val="28"/>
        </w:rPr>
        <w:t>:</w:t>
      </w:r>
    </w:p>
    <w:p w14:paraId="16C84A12" w14:textId="39A48C38" w:rsidR="005D1D88" w:rsidRDefault="005D1D88" w:rsidP="004639F6">
      <w:pPr>
        <w:pStyle w:val="Location"/>
        <w:ind w:left="0"/>
        <w:rPr>
          <w:rFonts w:asciiTheme="majorHAnsi" w:hAnsiTheme="majorHAnsi"/>
          <w:bCs/>
          <w:sz w:val="24"/>
          <w:szCs w:val="24"/>
        </w:rPr>
      </w:pPr>
      <w:r w:rsidRPr="00B83953">
        <w:rPr>
          <w:rFonts w:asciiTheme="majorHAnsi" w:hAnsiTheme="majorHAnsi"/>
          <w:bCs/>
          <w:sz w:val="24"/>
          <w:szCs w:val="24"/>
        </w:rPr>
        <w:t>PHIL</w:t>
      </w:r>
      <w:r w:rsidR="00B83953">
        <w:rPr>
          <w:rFonts w:asciiTheme="majorHAnsi" w:hAnsiTheme="majorHAnsi"/>
          <w:bCs/>
          <w:sz w:val="24"/>
          <w:szCs w:val="24"/>
        </w:rPr>
        <w:t xml:space="preserve"> 3500 Existentialism</w:t>
      </w:r>
    </w:p>
    <w:p w14:paraId="49CCB769" w14:textId="7DA7B558" w:rsidR="00B83953" w:rsidRDefault="00B83953" w:rsidP="004639F6">
      <w:pPr>
        <w:pStyle w:val="Location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PHIL 3400 19</w:t>
      </w:r>
      <w:r w:rsidRPr="00B83953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>-Century Philosophy</w:t>
      </w:r>
    </w:p>
    <w:p w14:paraId="5B7231D1" w14:textId="3E75CE17" w:rsidR="00B83953" w:rsidRDefault="00B83953" w:rsidP="004639F6">
      <w:pPr>
        <w:pStyle w:val="Location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PHIL 2900 Environmental Ethics</w:t>
      </w:r>
    </w:p>
    <w:p w14:paraId="1274D77A" w14:textId="78FE4212" w:rsidR="00B83953" w:rsidRDefault="00B83953" w:rsidP="004639F6">
      <w:pPr>
        <w:pStyle w:val="Location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PHIL 2440 Medical Ethics</w:t>
      </w:r>
    </w:p>
    <w:p w14:paraId="36493051" w14:textId="73F65A68" w:rsidR="00B83953" w:rsidRDefault="00B83953" w:rsidP="004639F6">
      <w:pPr>
        <w:pStyle w:val="Location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PHIL 1200</w:t>
      </w:r>
      <w:r w:rsidR="006D2590">
        <w:rPr>
          <w:rFonts w:asciiTheme="majorHAnsi" w:hAnsiTheme="majorHAnsi"/>
          <w:bCs/>
          <w:sz w:val="24"/>
          <w:szCs w:val="24"/>
        </w:rPr>
        <w:t xml:space="preserve"> (Online) </w:t>
      </w:r>
      <w:r>
        <w:rPr>
          <w:rFonts w:asciiTheme="majorHAnsi" w:hAnsiTheme="majorHAnsi"/>
          <w:bCs/>
          <w:sz w:val="24"/>
          <w:szCs w:val="24"/>
        </w:rPr>
        <w:t>How to Think: Introduction to Logic</w:t>
      </w:r>
    </w:p>
    <w:p w14:paraId="72BC5B71" w14:textId="57DF76B3" w:rsidR="00B83953" w:rsidRPr="005D1D88" w:rsidRDefault="00B83953" w:rsidP="004639F6">
      <w:pPr>
        <w:pStyle w:val="Location"/>
        <w:ind w:left="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t>PHIL 1100</w:t>
      </w:r>
      <w:r w:rsidR="006D2590">
        <w:rPr>
          <w:rFonts w:asciiTheme="majorHAnsi" w:hAnsiTheme="majorHAnsi"/>
          <w:bCs/>
          <w:sz w:val="24"/>
          <w:szCs w:val="24"/>
        </w:rPr>
        <w:t xml:space="preserve"> (Online)</w:t>
      </w:r>
      <w:r>
        <w:rPr>
          <w:rFonts w:asciiTheme="majorHAnsi" w:hAnsiTheme="majorHAnsi"/>
          <w:bCs/>
          <w:sz w:val="24"/>
          <w:szCs w:val="24"/>
        </w:rPr>
        <w:t xml:space="preserve"> Right and Wrong: Introduction to Ethics</w:t>
      </w:r>
    </w:p>
    <w:p w14:paraId="1312C298" w14:textId="77777777" w:rsidR="00472542" w:rsidRDefault="00472542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</w:p>
    <w:p w14:paraId="78856EFC" w14:textId="6F8A932F" w:rsidR="00F671A7" w:rsidRDefault="009512FC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Instructor</w:t>
      </w:r>
      <w:r w:rsidR="00F671A7">
        <w:rPr>
          <w:rFonts w:asciiTheme="majorHAnsi" w:hAnsiTheme="majorHAnsi"/>
          <w:sz w:val="28"/>
          <w:szCs w:val="28"/>
          <w:u w:val="single"/>
        </w:rPr>
        <w:t xml:space="preserve"> of Philosophy                                                     2018-</w:t>
      </w:r>
      <w:r w:rsidR="006C673F">
        <w:rPr>
          <w:rFonts w:asciiTheme="majorHAnsi" w:hAnsiTheme="majorHAnsi"/>
          <w:sz w:val="28"/>
          <w:szCs w:val="28"/>
          <w:u w:val="single"/>
        </w:rPr>
        <w:t>2023</w:t>
      </w:r>
    </w:p>
    <w:p w14:paraId="3A2F9061" w14:textId="0F52D727" w:rsidR="00F671A7" w:rsidRDefault="00F671A7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</w:p>
    <w:p w14:paraId="4AA0413E" w14:textId="54F195D6" w:rsidR="00092646" w:rsidRDefault="00000E43" w:rsidP="0009264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092646">
        <w:rPr>
          <w:rFonts w:asciiTheme="majorHAnsi" w:hAnsiTheme="majorHAnsi"/>
          <w:sz w:val="24"/>
          <w:szCs w:val="24"/>
        </w:rPr>
        <w:t xml:space="preserve">: </w:t>
      </w:r>
      <w:r w:rsidR="00092646">
        <w:rPr>
          <w:rFonts w:asciiTheme="majorHAnsi" w:hAnsiTheme="majorHAnsi"/>
          <w:sz w:val="24"/>
          <w:szCs w:val="24"/>
          <w:u w:val="single"/>
        </w:rPr>
        <w:t xml:space="preserve">PHIL 2440 Medical </w:t>
      </w:r>
      <w:r w:rsidR="00092646" w:rsidRPr="00265E3A">
        <w:rPr>
          <w:rFonts w:asciiTheme="majorHAnsi" w:hAnsiTheme="majorHAnsi"/>
          <w:sz w:val="24"/>
          <w:szCs w:val="24"/>
          <w:u w:val="single"/>
        </w:rPr>
        <w:t>Ethics</w:t>
      </w:r>
      <w:r w:rsidR="00092646">
        <w:rPr>
          <w:rFonts w:asciiTheme="majorHAnsi" w:hAnsiTheme="majorHAnsi"/>
          <w:sz w:val="24"/>
          <w:szCs w:val="24"/>
        </w:rPr>
        <w:t xml:space="preserve"> </w:t>
      </w:r>
    </w:p>
    <w:p w14:paraId="00F3CDF4" w14:textId="41053E34" w:rsidR="00092646" w:rsidRDefault="00092646" w:rsidP="0009264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D44E77">
        <w:rPr>
          <w:rFonts w:asciiTheme="majorHAnsi" w:hAnsiTheme="majorHAnsi"/>
          <w:sz w:val="24"/>
          <w:szCs w:val="24"/>
        </w:rPr>
        <w:t>Design</w:t>
      </w:r>
      <w:r w:rsidR="003C0A21">
        <w:rPr>
          <w:rFonts w:asciiTheme="majorHAnsi" w:hAnsiTheme="majorHAnsi"/>
          <w:sz w:val="24"/>
          <w:szCs w:val="24"/>
        </w:rPr>
        <w:t>ed</w:t>
      </w:r>
      <w:r w:rsidR="00D44E77">
        <w:rPr>
          <w:rFonts w:asciiTheme="majorHAnsi" w:hAnsiTheme="majorHAnsi"/>
          <w:sz w:val="24"/>
          <w:szCs w:val="24"/>
        </w:rPr>
        <w:t xml:space="preserve"> course, d</w:t>
      </w:r>
      <w:r>
        <w:rPr>
          <w:rFonts w:asciiTheme="majorHAnsi" w:hAnsiTheme="majorHAnsi"/>
          <w:sz w:val="24"/>
          <w:szCs w:val="24"/>
        </w:rPr>
        <w:t>evelop</w:t>
      </w:r>
      <w:r w:rsidR="003C0A21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syllabus and overall course structure, including all online material and assessments. Supervise</w:t>
      </w:r>
      <w:r w:rsidR="003C0A2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and mentor</w:t>
      </w:r>
      <w:r w:rsidR="003C0A21">
        <w:rPr>
          <w:rFonts w:asciiTheme="majorHAnsi" w:hAnsiTheme="majorHAnsi"/>
          <w:sz w:val="24"/>
          <w:szCs w:val="24"/>
        </w:rPr>
        <w:t>ed graduate</w:t>
      </w:r>
      <w:r>
        <w:rPr>
          <w:rFonts w:asciiTheme="majorHAnsi" w:hAnsiTheme="majorHAnsi"/>
          <w:sz w:val="24"/>
          <w:szCs w:val="24"/>
        </w:rPr>
        <w:t xml:space="preserve"> teaching assistants.</w:t>
      </w:r>
    </w:p>
    <w:p w14:paraId="643ED879" w14:textId="61FBA83B" w:rsidR="00DD6C21" w:rsidRDefault="00221171" w:rsidP="0009264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DD6C21">
        <w:rPr>
          <w:rFonts w:asciiTheme="majorHAnsi" w:hAnsiTheme="majorHAnsi"/>
          <w:sz w:val="24"/>
          <w:szCs w:val="24"/>
        </w:rPr>
        <w:t xml:space="preserve">: </w:t>
      </w:r>
      <w:r w:rsidR="008F4F33" w:rsidRPr="00A06C22">
        <w:rPr>
          <w:rFonts w:asciiTheme="majorHAnsi" w:hAnsiTheme="majorHAnsi"/>
          <w:sz w:val="24"/>
          <w:szCs w:val="24"/>
          <w:u w:val="single"/>
        </w:rPr>
        <w:t>Medical Ethics Honors Discussion Group</w:t>
      </w:r>
    </w:p>
    <w:p w14:paraId="32140BEE" w14:textId="4CD2F9BE" w:rsidR="008F4F33" w:rsidRDefault="008F4F33" w:rsidP="0009264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D44E77">
        <w:rPr>
          <w:rFonts w:asciiTheme="majorHAnsi" w:hAnsiTheme="majorHAnsi"/>
          <w:sz w:val="24"/>
          <w:szCs w:val="24"/>
        </w:rPr>
        <w:t>Design</w:t>
      </w:r>
      <w:r w:rsidR="003C0A21">
        <w:rPr>
          <w:rFonts w:asciiTheme="majorHAnsi" w:hAnsiTheme="majorHAnsi"/>
          <w:sz w:val="24"/>
          <w:szCs w:val="24"/>
        </w:rPr>
        <w:t>ed</w:t>
      </w:r>
      <w:r w:rsidR="00D44E77">
        <w:rPr>
          <w:rFonts w:asciiTheme="majorHAnsi" w:hAnsiTheme="majorHAnsi"/>
          <w:sz w:val="24"/>
          <w:szCs w:val="24"/>
        </w:rPr>
        <w:t xml:space="preserve"> course, d</w:t>
      </w:r>
      <w:r>
        <w:rPr>
          <w:rFonts w:asciiTheme="majorHAnsi" w:hAnsiTheme="majorHAnsi"/>
          <w:sz w:val="24"/>
          <w:szCs w:val="24"/>
        </w:rPr>
        <w:t>evelop</w:t>
      </w:r>
      <w:r w:rsidR="003C0A21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syllabus and </w:t>
      </w:r>
      <w:r w:rsidR="003C0A21">
        <w:rPr>
          <w:rFonts w:asciiTheme="majorHAnsi" w:hAnsiTheme="majorHAnsi"/>
          <w:sz w:val="24"/>
          <w:szCs w:val="24"/>
        </w:rPr>
        <w:t xml:space="preserve">overall </w:t>
      </w:r>
      <w:r>
        <w:rPr>
          <w:rFonts w:asciiTheme="majorHAnsi" w:hAnsiTheme="majorHAnsi"/>
          <w:sz w:val="24"/>
          <w:szCs w:val="24"/>
        </w:rPr>
        <w:t xml:space="preserve">course structure, </w:t>
      </w:r>
      <w:r w:rsidR="003E2519">
        <w:rPr>
          <w:rFonts w:asciiTheme="majorHAnsi" w:hAnsiTheme="majorHAnsi"/>
          <w:sz w:val="24"/>
          <w:szCs w:val="24"/>
        </w:rPr>
        <w:t xml:space="preserve">as well as </w:t>
      </w:r>
      <w:r>
        <w:rPr>
          <w:rFonts w:asciiTheme="majorHAnsi" w:hAnsiTheme="majorHAnsi"/>
          <w:sz w:val="24"/>
          <w:szCs w:val="24"/>
        </w:rPr>
        <w:t>material and assessment model for University of Missouri Honors College</w:t>
      </w:r>
      <w:r w:rsidR="00A06C22">
        <w:rPr>
          <w:rFonts w:asciiTheme="majorHAnsi" w:hAnsiTheme="majorHAnsi"/>
          <w:sz w:val="24"/>
          <w:szCs w:val="24"/>
        </w:rPr>
        <w:t>.</w:t>
      </w:r>
    </w:p>
    <w:p w14:paraId="2430C8BB" w14:textId="6DB75213" w:rsidR="00092646" w:rsidRDefault="00221171" w:rsidP="0009264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092646" w:rsidRPr="00265E3A">
        <w:rPr>
          <w:rFonts w:asciiTheme="majorHAnsi" w:hAnsiTheme="majorHAnsi"/>
          <w:b/>
          <w:sz w:val="24"/>
          <w:szCs w:val="24"/>
        </w:rPr>
        <w:t>:</w:t>
      </w:r>
      <w:r w:rsidR="00092646">
        <w:rPr>
          <w:rFonts w:asciiTheme="majorHAnsi" w:hAnsiTheme="majorHAnsi"/>
          <w:sz w:val="24"/>
          <w:szCs w:val="24"/>
        </w:rPr>
        <w:t xml:space="preserve"> </w:t>
      </w:r>
      <w:r w:rsidR="00092646" w:rsidRPr="00265E3A">
        <w:rPr>
          <w:rFonts w:asciiTheme="majorHAnsi" w:hAnsiTheme="majorHAnsi"/>
          <w:sz w:val="24"/>
          <w:szCs w:val="24"/>
          <w:u w:val="single"/>
        </w:rPr>
        <w:t>PHIL 2900 Environmental Ethics</w:t>
      </w:r>
      <w:r w:rsidR="00092646">
        <w:rPr>
          <w:rFonts w:asciiTheme="majorHAnsi" w:hAnsiTheme="majorHAnsi"/>
          <w:sz w:val="24"/>
          <w:szCs w:val="24"/>
        </w:rPr>
        <w:t xml:space="preserve"> </w:t>
      </w:r>
    </w:p>
    <w:p w14:paraId="6C19EFE9" w14:textId="77777777" w:rsidR="00CC4D0A" w:rsidRDefault="00092646" w:rsidP="00CC4D0A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3E2519">
        <w:rPr>
          <w:rFonts w:asciiTheme="majorHAnsi" w:hAnsiTheme="majorHAnsi"/>
          <w:sz w:val="24"/>
          <w:szCs w:val="24"/>
        </w:rPr>
        <w:t>Design</w:t>
      </w:r>
      <w:r w:rsidR="00DD29AC">
        <w:rPr>
          <w:rFonts w:asciiTheme="majorHAnsi" w:hAnsiTheme="majorHAnsi"/>
          <w:sz w:val="24"/>
          <w:szCs w:val="24"/>
        </w:rPr>
        <w:t>ed</w:t>
      </w:r>
      <w:r w:rsidR="003E2519">
        <w:rPr>
          <w:rFonts w:asciiTheme="majorHAnsi" w:hAnsiTheme="majorHAnsi"/>
          <w:sz w:val="24"/>
          <w:szCs w:val="24"/>
        </w:rPr>
        <w:t xml:space="preserve"> course, d</w:t>
      </w:r>
      <w:r>
        <w:rPr>
          <w:rFonts w:asciiTheme="majorHAnsi" w:hAnsiTheme="majorHAnsi"/>
          <w:sz w:val="24"/>
          <w:szCs w:val="24"/>
        </w:rPr>
        <w:t>evelop</w:t>
      </w:r>
      <w:r w:rsidR="00DD29AC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syllabus and overall course structure, including all online material and assessments. Supervise</w:t>
      </w:r>
      <w:r w:rsidR="00DD29AC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and mento</w:t>
      </w:r>
      <w:r w:rsidR="00472542">
        <w:rPr>
          <w:rFonts w:asciiTheme="majorHAnsi" w:hAnsiTheme="majorHAnsi"/>
          <w:sz w:val="24"/>
          <w:szCs w:val="24"/>
        </w:rPr>
        <w:t>r</w:t>
      </w:r>
      <w:r w:rsidR="00DD29AC">
        <w:rPr>
          <w:rFonts w:asciiTheme="majorHAnsi" w:hAnsiTheme="majorHAnsi"/>
          <w:sz w:val="24"/>
          <w:szCs w:val="24"/>
        </w:rPr>
        <w:t>ed graduate</w:t>
      </w:r>
      <w:r>
        <w:rPr>
          <w:rFonts w:asciiTheme="majorHAnsi" w:hAnsiTheme="majorHAnsi"/>
          <w:sz w:val="24"/>
          <w:szCs w:val="24"/>
        </w:rPr>
        <w:t xml:space="preserve"> teaching assistants. </w:t>
      </w:r>
    </w:p>
    <w:p w14:paraId="737B7C1E" w14:textId="720FDC13" w:rsidR="002E6772" w:rsidRDefault="002E6772" w:rsidP="00CC4D0A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AD12BC">
        <w:rPr>
          <w:rFonts w:asciiTheme="majorHAnsi" w:hAnsiTheme="majorHAnsi"/>
          <w:b/>
          <w:bCs/>
          <w:sz w:val="24"/>
          <w:szCs w:val="24"/>
        </w:rPr>
        <w:t>Instructor</w:t>
      </w:r>
      <w:r>
        <w:rPr>
          <w:rFonts w:asciiTheme="majorHAnsi" w:hAnsiTheme="majorHAnsi"/>
          <w:sz w:val="24"/>
          <w:szCs w:val="24"/>
        </w:rPr>
        <w:t xml:space="preserve">: </w:t>
      </w:r>
      <w:r w:rsidR="00AD12BC" w:rsidRPr="00A14861">
        <w:rPr>
          <w:rFonts w:asciiTheme="majorHAnsi" w:hAnsiTheme="majorHAnsi"/>
          <w:sz w:val="24"/>
          <w:szCs w:val="24"/>
          <w:u w:val="single"/>
        </w:rPr>
        <w:t xml:space="preserve">Self-Paced </w:t>
      </w:r>
      <w:r w:rsidR="00147987" w:rsidRPr="00A14861">
        <w:rPr>
          <w:rFonts w:asciiTheme="majorHAnsi" w:hAnsiTheme="majorHAnsi"/>
          <w:sz w:val="24"/>
          <w:szCs w:val="24"/>
          <w:u w:val="single"/>
        </w:rPr>
        <w:t xml:space="preserve">PHIL 1200: How to Think </w:t>
      </w:r>
    </w:p>
    <w:p w14:paraId="31B4B0E2" w14:textId="4CA8EBFE" w:rsidR="00AD12BC" w:rsidRPr="00A14861" w:rsidRDefault="00AD12BC" w:rsidP="00CC4D0A">
      <w:pPr>
        <w:pStyle w:val="SpaceAfter"/>
        <w:ind w:left="0"/>
        <w:rPr>
          <w:rFonts w:asciiTheme="majorHAnsi" w:hAnsiTheme="majorHAnsi"/>
          <w:sz w:val="24"/>
          <w:szCs w:val="24"/>
          <w:u w:val="single"/>
        </w:rPr>
      </w:pPr>
      <w:r w:rsidRPr="00AD12BC">
        <w:rPr>
          <w:rFonts w:asciiTheme="majorHAnsi" w:hAnsiTheme="majorHAnsi"/>
          <w:b/>
          <w:bCs/>
          <w:sz w:val="24"/>
          <w:szCs w:val="24"/>
        </w:rPr>
        <w:t>Instructor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A14861">
        <w:rPr>
          <w:rFonts w:asciiTheme="majorHAnsi" w:hAnsiTheme="majorHAnsi"/>
          <w:sz w:val="24"/>
          <w:szCs w:val="24"/>
          <w:u w:val="single"/>
        </w:rPr>
        <w:t>Self-Paced PHIL 1100: Right and Wrong</w:t>
      </w:r>
    </w:p>
    <w:p w14:paraId="362AADDE" w14:textId="293285D7" w:rsidR="00CC4D0A" w:rsidRDefault="00221171" w:rsidP="00CC4D0A">
      <w:pPr>
        <w:pStyle w:val="SpaceAfter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CC4D0A">
        <w:rPr>
          <w:rFonts w:asciiTheme="majorHAnsi" w:hAnsiTheme="majorHAnsi"/>
          <w:b/>
          <w:sz w:val="24"/>
          <w:szCs w:val="24"/>
        </w:rPr>
        <w:t xml:space="preserve">: </w:t>
      </w:r>
      <w:r w:rsidR="00CC4D0A" w:rsidRPr="00BF18A1">
        <w:rPr>
          <w:rFonts w:asciiTheme="majorHAnsi" w:hAnsiTheme="majorHAnsi"/>
          <w:bCs/>
          <w:sz w:val="24"/>
          <w:szCs w:val="24"/>
          <w:u w:val="single"/>
        </w:rPr>
        <w:t>GN HN 2</w:t>
      </w:r>
      <w:r w:rsidR="007861C6">
        <w:rPr>
          <w:rFonts w:asciiTheme="majorHAnsi" w:hAnsiTheme="majorHAnsi"/>
          <w:bCs/>
          <w:sz w:val="24"/>
          <w:szCs w:val="24"/>
          <w:u w:val="single"/>
        </w:rPr>
        <w:t>113</w:t>
      </w:r>
      <w:r w:rsidR="00CC4D0A" w:rsidRPr="00BF18A1">
        <w:rPr>
          <w:rFonts w:asciiTheme="majorHAnsi" w:hAnsiTheme="majorHAnsi"/>
          <w:bCs/>
          <w:sz w:val="24"/>
          <w:szCs w:val="24"/>
          <w:u w:val="single"/>
        </w:rPr>
        <w:t xml:space="preserve">H The </w:t>
      </w:r>
      <w:r w:rsidR="007861C6">
        <w:rPr>
          <w:rFonts w:asciiTheme="majorHAnsi" w:hAnsiTheme="majorHAnsi"/>
          <w:bCs/>
          <w:sz w:val="24"/>
          <w:szCs w:val="24"/>
          <w:u w:val="single"/>
        </w:rPr>
        <w:t xml:space="preserve">Early </w:t>
      </w:r>
      <w:r w:rsidR="00CC4D0A" w:rsidRPr="00BF18A1">
        <w:rPr>
          <w:rFonts w:asciiTheme="majorHAnsi" w:hAnsiTheme="majorHAnsi"/>
          <w:bCs/>
          <w:sz w:val="24"/>
          <w:szCs w:val="24"/>
          <w:u w:val="single"/>
        </w:rPr>
        <w:t>Modern Era</w:t>
      </w:r>
      <w:r w:rsidR="00453D3F">
        <w:rPr>
          <w:rFonts w:asciiTheme="majorHAnsi" w:hAnsiTheme="majorHAnsi"/>
          <w:b/>
          <w:sz w:val="24"/>
          <w:szCs w:val="24"/>
        </w:rPr>
        <w:t>.</w:t>
      </w:r>
      <w:r w:rsidR="00BE0BC4">
        <w:rPr>
          <w:rFonts w:asciiTheme="majorHAnsi" w:hAnsiTheme="majorHAnsi"/>
          <w:bCs/>
          <w:sz w:val="24"/>
          <w:szCs w:val="24"/>
        </w:rPr>
        <w:t xml:space="preserve"> This is the part of the University of Missouri Honors College Humanities Sequence.</w:t>
      </w:r>
      <w:r w:rsidR="007861C6">
        <w:rPr>
          <w:rFonts w:asciiTheme="majorHAnsi" w:hAnsiTheme="majorHAnsi"/>
          <w:bCs/>
          <w:sz w:val="24"/>
          <w:szCs w:val="24"/>
        </w:rPr>
        <w:t xml:space="preserve"> Lectures include those on Descartes and Rousseau.</w:t>
      </w:r>
    </w:p>
    <w:p w14:paraId="1D2BF265" w14:textId="61E4FE3E" w:rsidR="007861C6" w:rsidRDefault="00221171" w:rsidP="007861C6">
      <w:pPr>
        <w:pStyle w:val="SpaceAfter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Instructor</w:t>
      </w:r>
      <w:r w:rsidR="007861C6">
        <w:rPr>
          <w:rFonts w:asciiTheme="majorHAnsi" w:hAnsiTheme="majorHAnsi"/>
          <w:b/>
          <w:sz w:val="24"/>
          <w:szCs w:val="24"/>
        </w:rPr>
        <w:t xml:space="preserve">: </w:t>
      </w:r>
      <w:r w:rsidR="007861C6" w:rsidRPr="00BF18A1">
        <w:rPr>
          <w:rFonts w:asciiTheme="majorHAnsi" w:hAnsiTheme="majorHAnsi"/>
          <w:bCs/>
          <w:sz w:val="24"/>
          <w:szCs w:val="24"/>
          <w:u w:val="single"/>
        </w:rPr>
        <w:t>GN HN 2</w:t>
      </w:r>
      <w:r w:rsidR="007861C6">
        <w:rPr>
          <w:rFonts w:asciiTheme="majorHAnsi" w:hAnsiTheme="majorHAnsi"/>
          <w:bCs/>
          <w:sz w:val="24"/>
          <w:szCs w:val="24"/>
          <w:u w:val="single"/>
        </w:rPr>
        <w:t>114</w:t>
      </w:r>
      <w:r w:rsidR="007861C6" w:rsidRPr="00BF18A1">
        <w:rPr>
          <w:rFonts w:asciiTheme="majorHAnsi" w:hAnsiTheme="majorHAnsi"/>
          <w:bCs/>
          <w:sz w:val="24"/>
          <w:szCs w:val="24"/>
          <w:u w:val="single"/>
        </w:rPr>
        <w:t>H The Modern Era</w:t>
      </w:r>
      <w:r w:rsidR="00453D3F">
        <w:rPr>
          <w:rFonts w:asciiTheme="majorHAnsi" w:hAnsiTheme="majorHAnsi"/>
          <w:bCs/>
          <w:sz w:val="24"/>
          <w:szCs w:val="24"/>
          <w:u w:val="single"/>
        </w:rPr>
        <w:t>.</w:t>
      </w:r>
      <w:r w:rsidR="007861C6">
        <w:rPr>
          <w:rFonts w:asciiTheme="majorHAnsi" w:hAnsiTheme="majorHAnsi"/>
          <w:b/>
          <w:sz w:val="24"/>
          <w:szCs w:val="24"/>
        </w:rPr>
        <w:t xml:space="preserve"> </w:t>
      </w:r>
      <w:r w:rsidR="007861C6">
        <w:rPr>
          <w:rFonts w:asciiTheme="majorHAnsi" w:hAnsiTheme="majorHAnsi"/>
          <w:bCs/>
          <w:sz w:val="24"/>
          <w:szCs w:val="24"/>
        </w:rPr>
        <w:t xml:space="preserve">This is the part of the University of Missouri Honors College Humanities Sequence. </w:t>
      </w:r>
      <w:r w:rsidR="00181CC3">
        <w:rPr>
          <w:rFonts w:asciiTheme="majorHAnsi" w:hAnsiTheme="majorHAnsi"/>
          <w:bCs/>
          <w:sz w:val="24"/>
          <w:szCs w:val="24"/>
        </w:rPr>
        <w:t>Lectures include those on Nietzsche, Camus, Marx, and American Pragmatism.</w:t>
      </w:r>
    </w:p>
    <w:p w14:paraId="1EA391B8" w14:textId="28FA7155" w:rsidR="004D45C8" w:rsidRDefault="00221171" w:rsidP="004D45C8">
      <w:pPr>
        <w:pStyle w:val="SpaceAfter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4D45C8">
        <w:rPr>
          <w:rFonts w:asciiTheme="majorHAnsi" w:hAnsiTheme="majorHAnsi"/>
          <w:b/>
          <w:sz w:val="24"/>
          <w:szCs w:val="24"/>
        </w:rPr>
        <w:t xml:space="preserve">: </w:t>
      </w:r>
      <w:r w:rsidR="004D45C8" w:rsidRPr="00BF18A1">
        <w:rPr>
          <w:rFonts w:asciiTheme="majorHAnsi" w:hAnsiTheme="majorHAnsi"/>
          <w:bCs/>
          <w:sz w:val="24"/>
          <w:szCs w:val="24"/>
          <w:u w:val="single"/>
        </w:rPr>
        <w:t>GN HN 2</w:t>
      </w:r>
      <w:r w:rsidR="004D45C8">
        <w:rPr>
          <w:rFonts w:asciiTheme="majorHAnsi" w:hAnsiTheme="majorHAnsi"/>
          <w:bCs/>
          <w:sz w:val="24"/>
          <w:szCs w:val="24"/>
          <w:u w:val="single"/>
        </w:rPr>
        <w:t>114</w:t>
      </w:r>
      <w:r w:rsidR="004D45C8" w:rsidRPr="00BF18A1">
        <w:rPr>
          <w:rFonts w:asciiTheme="majorHAnsi" w:hAnsiTheme="majorHAnsi"/>
          <w:bCs/>
          <w:sz w:val="24"/>
          <w:szCs w:val="24"/>
          <w:u w:val="single"/>
        </w:rPr>
        <w:t>H The</w:t>
      </w:r>
      <w:r w:rsidR="00762C3E">
        <w:rPr>
          <w:rFonts w:asciiTheme="majorHAnsi" w:hAnsiTheme="majorHAnsi"/>
          <w:bCs/>
          <w:sz w:val="24"/>
          <w:szCs w:val="24"/>
          <w:u w:val="single"/>
        </w:rPr>
        <w:t xml:space="preserve"> Ancient Era</w:t>
      </w:r>
      <w:r w:rsidR="00453D3F">
        <w:rPr>
          <w:rFonts w:asciiTheme="majorHAnsi" w:hAnsiTheme="majorHAnsi"/>
          <w:bCs/>
          <w:sz w:val="24"/>
          <w:szCs w:val="24"/>
          <w:u w:val="single"/>
        </w:rPr>
        <w:t>.</w:t>
      </w:r>
      <w:r w:rsidR="004D45C8">
        <w:rPr>
          <w:rFonts w:asciiTheme="majorHAnsi" w:hAnsiTheme="majorHAnsi"/>
          <w:b/>
          <w:sz w:val="24"/>
          <w:szCs w:val="24"/>
        </w:rPr>
        <w:t xml:space="preserve"> </w:t>
      </w:r>
      <w:r w:rsidR="004D45C8">
        <w:rPr>
          <w:rFonts w:asciiTheme="majorHAnsi" w:hAnsiTheme="majorHAnsi"/>
          <w:bCs/>
          <w:sz w:val="24"/>
          <w:szCs w:val="24"/>
        </w:rPr>
        <w:t>This is the part of the University of Missouri Honors College Humanities Sequence.</w:t>
      </w:r>
      <w:r w:rsidR="00000E43">
        <w:rPr>
          <w:rFonts w:asciiTheme="majorHAnsi" w:hAnsiTheme="majorHAnsi"/>
          <w:bCs/>
          <w:sz w:val="24"/>
          <w:szCs w:val="24"/>
        </w:rPr>
        <w:t xml:space="preserve"> </w:t>
      </w:r>
    </w:p>
    <w:p w14:paraId="041A0635" w14:textId="2ADA976E" w:rsidR="004D45C8" w:rsidRDefault="00221171" w:rsidP="004D45C8">
      <w:pPr>
        <w:pStyle w:val="SpaceAfter"/>
        <w:ind w:left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4D45C8">
        <w:rPr>
          <w:rFonts w:asciiTheme="majorHAnsi" w:hAnsiTheme="majorHAnsi"/>
          <w:b/>
          <w:sz w:val="24"/>
          <w:szCs w:val="24"/>
        </w:rPr>
        <w:t xml:space="preserve">: </w:t>
      </w:r>
      <w:r w:rsidR="004D45C8" w:rsidRPr="00BF18A1">
        <w:rPr>
          <w:rFonts w:asciiTheme="majorHAnsi" w:hAnsiTheme="majorHAnsi"/>
          <w:bCs/>
          <w:sz w:val="24"/>
          <w:szCs w:val="24"/>
          <w:u w:val="single"/>
        </w:rPr>
        <w:t>GN HN 2</w:t>
      </w:r>
      <w:r w:rsidR="004D45C8">
        <w:rPr>
          <w:rFonts w:asciiTheme="majorHAnsi" w:hAnsiTheme="majorHAnsi"/>
          <w:bCs/>
          <w:sz w:val="24"/>
          <w:szCs w:val="24"/>
          <w:u w:val="single"/>
        </w:rPr>
        <w:t>114</w:t>
      </w:r>
      <w:r w:rsidR="004D45C8" w:rsidRPr="00BF18A1">
        <w:rPr>
          <w:rFonts w:asciiTheme="majorHAnsi" w:hAnsiTheme="majorHAnsi"/>
          <w:bCs/>
          <w:sz w:val="24"/>
          <w:szCs w:val="24"/>
          <w:u w:val="single"/>
        </w:rPr>
        <w:t>H The M</w:t>
      </w:r>
      <w:r w:rsidR="00762C3E">
        <w:rPr>
          <w:rFonts w:asciiTheme="majorHAnsi" w:hAnsiTheme="majorHAnsi"/>
          <w:bCs/>
          <w:sz w:val="24"/>
          <w:szCs w:val="24"/>
          <w:u w:val="single"/>
        </w:rPr>
        <w:t>edieval</w:t>
      </w:r>
      <w:r w:rsidR="004D45C8" w:rsidRPr="00BF18A1">
        <w:rPr>
          <w:rFonts w:asciiTheme="majorHAnsi" w:hAnsiTheme="majorHAnsi"/>
          <w:bCs/>
          <w:sz w:val="24"/>
          <w:szCs w:val="24"/>
          <w:u w:val="single"/>
        </w:rPr>
        <w:t xml:space="preserve"> Era</w:t>
      </w:r>
      <w:r w:rsidR="00453D3F">
        <w:rPr>
          <w:rFonts w:asciiTheme="majorHAnsi" w:hAnsiTheme="majorHAnsi"/>
          <w:bCs/>
          <w:sz w:val="24"/>
          <w:szCs w:val="24"/>
          <w:u w:val="single"/>
        </w:rPr>
        <w:t>.</w:t>
      </w:r>
      <w:r w:rsidR="004D45C8">
        <w:rPr>
          <w:rFonts w:asciiTheme="majorHAnsi" w:hAnsiTheme="majorHAnsi"/>
          <w:b/>
          <w:sz w:val="24"/>
          <w:szCs w:val="24"/>
        </w:rPr>
        <w:t xml:space="preserve"> </w:t>
      </w:r>
      <w:r w:rsidR="004D45C8">
        <w:rPr>
          <w:rFonts w:asciiTheme="majorHAnsi" w:hAnsiTheme="majorHAnsi"/>
          <w:bCs/>
          <w:sz w:val="24"/>
          <w:szCs w:val="24"/>
        </w:rPr>
        <w:t>This is the part of the University of Missouri Honors College Humanities Sequence.</w:t>
      </w:r>
    </w:p>
    <w:p w14:paraId="08933E49" w14:textId="77777777" w:rsidR="00DE05F6" w:rsidRDefault="00DE05F6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</w:p>
    <w:p w14:paraId="463982C8" w14:textId="1188BE13" w:rsidR="004818BB" w:rsidRPr="003627AE" w:rsidRDefault="004818BB" w:rsidP="004639F6">
      <w:pPr>
        <w:pStyle w:val="JobTitle"/>
        <w:ind w:left="0"/>
        <w:rPr>
          <w:rFonts w:asciiTheme="majorHAnsi" w:hAnsiTheme="majorHAnsi"/>
          <w:sz w:val="28"/>
          <w:szCs w:val="28"/>
        </w:rPr>
      </w:pPr>
      <w:r w:rsidRPr="003627AE">
        <w:rPr>
          <w:rFonts w:asciiTheme="majorHAnsi" w:hAnsiTheme="majorHAnsi"/>
          <w:sz w:val="28"/>
          <w:szCs w:val="28"/>
          <w:u w:val="single"/>
        </w:rPr>
        <w:t xml:space="preserve">Graduate Instructor </w:t>
      </w:r>
      <w:r w:rsidRPr="003627AE">
        <w:rPr>
          <w:rFonts w:asciiTheme="majorHAnsi" w:hAnsiTheme="majorHAnsi"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sz w:val="28"/>
            <w:szCs w:val="28"/>
            <w:u w:val="single"/>
          </w:rPr>
          <w:id w:val="275215262"/>
          <w:placeholder>
            <w:docPart w:val="B5532368AC62419B974A662134574D3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3627AE" w:rsidRPr="003627AE">
            <w:rPr>
              <w:rFonts w:asciiTheme="majorHAnsi" w:hAnsiTheme="majorHAnsi"/>
              <w:sz w:val="28"/>
              <w:szCs w:val="28"/>
              <w:u w:val="single"/>
            </w:rPr>
            <w:t xml:space="preserve">           </w:t>
          </w:r>
          <w:r w:rsidRPr="003627AE">
            <w:rPr>
              <w:rFonts w:asciiTheme="majorHAnsi" w:hAnsiTheme="majorHAnsi"/>
              <w:sz w:val="28"/>
              <w:szCs w:val="28"/>
              <w:u w:val="single"/>
            </w:rPr>
            <w:t>2014-</w:t>
          </w:r>
          <w:r w:rsidR="00497F75">
            <w:rPr>
              <w:rFonts w:asciiTheme="majorHAnsi" w:hAnsiTheme="majorHAnsi"/>
              <w:sz w:val="28"/>
              <w:szCs w:val="28"/>
              <w:u w:val="single"/>
            </w:rPr>
            <w:t>2018</w:t>
          </w:r>
        </w:sdtContent>
      </w:sdt>
    </w:p>
    <w:p w14:paraId="275B1EC8" w14:textId="77777777" w:rsidR="003627AE" w:rsidRDefault="003627AE" w:rsidP="004639F6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</w:p>
    <w:p w14:paraId="6DB89640" w14:textId="4F6AB999" w:rsidR="004818BB" w:rsidRDefault="00221171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4818BB">
        <w:rPr>
          <w:rFonts w:asciiTheme="majorHAnsi" w:hAnsiTheme="majorHAnsi"/>
          <w:sz w:val="24"/>
          <w:szCs w:val="24"/>
        </w:rPr>
        <w:t xml:space="preserve">: </w:t>
      </w:r>
      <w:r w:rsidR="000A108F">
        <w:rPr>
          <w:rFonts w:asciiTheme="majorHAnsi" w:hAnsiTheme="majorHAnsi"/>
          <w:sz w:val="24"/>
          <w:szCs w:val="24"/>
          <w:u w:val="single"/>
        </w:rPr>
        <w:t xml:space="preserve">PHIL 2440 Medical </w:t>
      </w:r>
      <w:r w:rsidR="004818BB" w:rsidRPr="00265E3A">
        <w:rPr>
          <w:rFonts w:asciiTheme="majorHAnsi" w:hAnsiTheme="majorHAnsi"/>
          <w:sz w:val="24"/>
          <w:szCs w:val="24"/>
          <w:u w:val="single"/>
        </w:rPr>
        <w:t>Ethics</w:t>
      </w:r>
      <w:r w:rsidR="004818BB">
        <w:rPr>
          <w:rFonts w:asciiTheme="majorHAnsi" w:hAnsiTheme="majorHAnsi"/>
          <w:sz w:val="24"/>
          <w:szCs w:val="24"/>
        </w:rPr>
        <w:t xml:space="preserve"> </w:t>
      </w:r>
    </w:p>
    <w:p w14:paraId="5D690CE9" w14:textId="799DF0CE" w:rsidR="004818BB" w:rsidRDefault="003627AE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3E2519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>evelop</w:t>
      </w:r>
      <w:r w:rsidR="009C5E22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</w:t>
      </w:r>
      <w:r w:rsidR="004818BB">
        <w:rPr>
          <w:rFonts w:asciiTheme="majorHAnsi" w:hAnsiTheme="majorHAnsi"/>
          <w:sz w:val="24"/>
          <w:szCs w:val="24"/>
        </w:rPr>
        <w:t xml:space="preserve">syllabus and overall course structure, including all online material and assessments. Supervised and mentored </w:t>
      </w:r>
      <w:r w:rsidR="00DD29AC">
        <w:rPr>
          <w:rFonts w:asciiTheme="majorHAnsi" w:hAnsiTheme="majorHAnsi"/>
          <w:sz w:val="24"/>
          <w:szCs w:val="24"/>
        </w:rPr>
        <w:t xml:space="preserve">graduate </w:t>
      </w:r>
      <w:r w:rsidR="004818BB">
        <w:rPr>
          <w:rFonts w:asciiTheme="majorHAnsi" w:hAnsiTheme="majorHAnsi"/>
          <w:sz w:val="24"/>
          <w:szCs w:val="24"/>
        </w:rPr>
        <w:t>teaching assistants.</w:t>
      </w:r>
    </w:p>
    <w:p w14:paraId="222123A2" w14:textId="72E1B215" w:rsidR="004818BB" w:rsidRDefault="00221171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Instructor</w:t>
      </w:r>
      <w:r w:rsidR="004818BB" w:rsidRPr="00265E3A">
        <w:rPr>
          <w:rFonts w:asciiTheme="majorHAnsi" w:hAnsiTheme="majorHAnsi"/>
          <w:b/>
          <w:sz w:val="24"/>
          <w:szCs w:val="24"/>
        </w:rPr>
        <w:t>:</w:t>
      </w:r>
      <w:r w:rsidR="004818BB">
        <w:rPr>
          <w:rFonts w:asciiTheme="majorHAnsi" w:hAnsiTheme="majorHAnsi"/>
          <w:sz w:val="24"/>
          <w:szCs w:val="24"/>
        </w:rPr>
        <w:t xml:space="preserve"> </w:t>
      </w:r>
      <w:r w:rsidR="004818BB" w:rsidRPr="00265E3A">
        <w:rPr>
          <w:rFonts w:asciiTheme="majorHAnsi" w:hAnsiTheme="majorHAnsi"/>
          <w:sz w:val="24"/>
          <w:szCs w:val="24"/>
          <w:u w:val="single"/>
        </w:rPr>
        <w:t>PHIL 2900 Environmental Ethics</w:t>
      </w:r>
      <w:r w:rsidR="00FB4E5E">
        <w:rPr>
          <w:rFonts w:asciiTheme="majorHAnsi" w:hAnsiTheme="majorHAnsi"/>
          <w:sz w:val="24"/>
          <w:szCs w:val="24"/>
        </w:rPr>
        <w:t xml:space="preserve"> </w:t>
      </w:r>
    </w:p>
    <w:p w14:paraId="6C60C149" w14:textId="47001396" w:rsidR="004818BB" w:rsidRDefault="004818B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CC0F21">
        <w:rPr>
          <w:rFonts w:asciiTheme="majorHAnsi" w:hAnsiTheme="majorHAnsi"/>
          <w:sz w:val="24"/>
          <w:szCs w:val="24"/>
        </w:rPr>
        <w:t>Designed course, d</w:t>
      </w:r>
      <w:r w:rsidR="003627AE">
        <w:rPr>
          <w:rFonts w:asciiTheme="majorHAnsi" w:hAnsiTheme="majorHAnsi"/>
          <w:sz w:val="24"/>
          <w:szCs w:val="24"/>
        </w:rPr>
        <w:t>evelop</w:t>
      </w:r>
      <w:r w:rsidR="009C5E22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syllabus and overall course structure, including all online material and assessments. Supervised and mentored </w:t>
      </w:r>
      <w:r w:rsidR="00DD29AC">
        <w:rPr>
          <w:rFonts w:asciiTheme="majorHAnsi" w:hAnsiTheme="majorHAnsi"/>
          <w:sz w:val="24"/>
          <w:szCs w:val="24"/>
        </w:rPr>
        <w:t xml:space="preserve">graduate </w:t>
      </w:r>
      <w:r>
        <w:rPr>
          <w:rFonts w:asciiTheme="majorHAnsi" w:hAnsiTheme="majorHAnsi"/>
          <w:sz w:val="24"/>
          <w:szCs w:val="24"/>
        </w:rPr>
        <w:t xml:space="preserve">teaching assistants. </w:t>
      </w:r>
    </w:p>
    <w:p w14:paraId="74E330C1" w14:textId="3A4AE105" w:rsidR="00156CC1" w:rsidRDefault="00156CC1" w:rsidP="00156CC1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5F5F42">
        <w:rPr>
          <w:rFonts w:asciiTheme="majorHAnsi" w:hAnsiTheme="majorHAnsi"/>
          <w:b/>
          <w:sz w:val="24"/>
          <w:szCs w:val="24"/>
        </w:rPr>
        <w:t>Teaching Assistant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>PHIL 1000 General Introduction to Philosophy</w:t>
      </w:r>
    </w:p>
    <w:p w14:paraId="4AD250DA" w14:textId="54B2A379" w:rsidR="00156CC1" w:rsidRDefault="00156CC1" w:rsidP="00156CC1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Assisted with development of assessments, led discussion sections, met with students upon request, </w:t>
      </w:r>
      <w:r w:rsidR="00B24852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administered grades.</w:t>
      </w:r>
    </w:p>
    <w:p w14:paraId="32E5BFFB" w14:textId="56F01EF3" w:rsidR="00CC0F21" w:rsidRDefault="00CC0F21" w:rsidP="00CC0F21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3627AE">
        <w:rPr>
          <w:rFonts w:asciiTheme="majorHAnsi" w:hAnsiTheme="majorHAnsi"/>
          <w:b/>
          <w:sz w:val="24"/>
          <w:szCs w:val="24"/>
        </w:rPr>
        <w:t>Guest 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45ABE">
        <w:rPr>
          <w:rFonts w:asciiTheme="majorHAnsi" w:hAnsiTheme="majorHAnsi"/>
          <w:sz w:val="24"/>
          <w:szCs w:val="24"/>
          <w:u w:val="single"/>
        </w:rPr>
        <w:t>PHIL 4600 Social and Political Philosophy</w:t>
      </w:r>
      <w:r>
        <w:rPr>
          <w:rFonts w:asciiTheme="majorHAnsi" w:hAnsiTheme="majorHAnsi"/>
          <w:sz w:val="24"/>
          <w:szCs w:val="24"/>
        </w:rPr>
        <w:t xml:space="preserve"> (Spring 2015):</w:t>
      </w:r>
      <w:r w:rsidR="000E2E02">
        <w:rPr>
          <w:rFonts w:asciiTheme="majorHAnsi" w:hAnsiTheme="majorHAnsi"/>
          <w:sz w:val="24"/>
          <w:szCs w:val="24"/>
        </w:rPr>
        <w:t xml:space="preserve"> T</w:t>
      </w:r>
      <w:r>
        <w:rPr>
          <w:rFonts w:asciiTheme="majorHAnsi" w:hAnsiTheme="majorHAnsi"/>
          <w:sz w:val="24"/>
          <w:szCs w:val="24"/>
        </w:rPr>
        <w:t>hree weeks of lectures covering Kant, Hegel, and Lincoln.</w:t>
      </w:r>
    </w:p>
    <w:p w14:paraId="3C26171D" w14:textId="74FF70D2" w:rsidR="00CC0F21" w:rsidRDefault="00CC0F21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3627AE">
        <w:rPr>
          <w:rFonts w:asciiTheme="majorHAnsi" w:hAnsiTheme="majorHAnsi"/>
          <w:b/>
          <w:sz w:val="24"/>
          <w:szCs w:val="24"/>
        </w:rPr>
        <w:t>Guest 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45ABE">
        <w:rPr>
          <w:rFonts w:asciiTheme="majorHAnsi" w:hAnsiTheme="majorHAnsi"/>
          <w:sz w:val="24"/>
          <w:szCs w:val="24"/>
          <w:u w:val="single"/>
        </w:rPr>
        <w:t>PHIL 3400 19</w:t>
      </w:r>
      <w:r w:rsidRPr="00645ABE">
        <w:rPr>
          <w:rFonts w:asciiTheme="majorHAnsi" w:hAnsiTheme="majorHAnsi"/>
          <w:sz w:val="24"/>
          <w:szCs w:val="24"/>
          <w:u w:val="single"/>
          <w:vertAlign w:val="superscript"/>
        </w:rPr>
        <w:t>th</w:t>
      </w:r>
      <w:r w:rsidRPr="00645ABE">
        <w:rPr>
          <w:rFonts w:asciiTheme="majorHAnsi" w:hAnsiTheme="majorHAnsi"/>
          <w:sz w:val="24"/>
          <w:szCs w:val="24"/>
          <w:u w:val="single"/>
        </w:rPr>
        <w:t xml:space="preserve"> Century Philosophy</w:t>
      </w:r>
      <w:r>
        <w:rPr>
          <w:rFonts w:asciiTheme="majorHAnsi" w:hAnsiTheme="majorHAnsi"/>
          <w:sz w:val="24"/>
          <w:szCs w:val="24"/>
        </w:rPr>
        <w:t xml:space="preserve"> (Spring 2015): </w:t>
      </w:r>
      <w:r w:rsidR="000E2E02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hree weeks of lectures covering Fichte, Hegel, Kierkegaard, and Nietzsche.</w:t>
      </w:r>
    </w:p>
    <w:p w14:paraId="56E3F9A4" w14:textId="6C8AB10A" w:rsidR="00A37CE0" w:rsidRDefault="00A37CE0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3627AE">
        <w:rPr>
          <w:rFonts w:asciiTheme="majorHAnsi" w:hAnsiTheme="majorHAnsi"/>
          <w:b/>
          <w:sz w:val="24"/>
          <w:szCs w:val="24"/>
        </w:rPr>
        <w:t>Guest 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45ABE">
        <w:rPr>
          <w:rFonts w:asciiTheme="majorHAnsi" w:hAnsiTheme="majorHAnsi"/>
          <w:sz w:val="24"/>
          <w:szCs w:val="24"/>
          <w:u w:val="single"/>
        </w:rPr>
        <w:t>PHIL 3800 Contemporary European Philosophy</w:t>
      </w:r>
      <w:r>
        <w:rPr>
          <w:rFonts w:asciiTheme="majorHAnsi" w:hAnsiTheme="majorHAnsi"/>
          <w:sz w:val="24"/>
          <w:szCs w:val="24"/>
        </w:rPr>
        <w:t xml:space="preserve"> (Fall 2014)</w:t>
      </w:r>
      <w:r w:rsidR="00645ABE">
        <w:rPr>
          <w:rFonts w:asciiTheme="majorHAnsi" w:hAnsiTheme="majorHAnsi"/>
          <w:sz w:val="24"/>
          <w:szCs w:val="24"/>
        </w:rPr>
        <w:t>:</w:t>
      </w:r>
      <w:r w:rsidR="009C5E22">
        <w:rPr>
          <w:rFonts w:asciiTheme="majorHAnsi" w:hAnsiTheme="majorHAnsi"/>
          <w:sz w:val="24"/>
          <w:szCs w:val="24"/>
        </w:rPr>
        <w:t xml:space="preserve"> </w:t>
      </w:r>
      <w:r w:rsidR="000E2E02">
        <w:rPr>
          <w:rFonts w:asciiTheme="majorHAnsi" w:hAnsiTheme="majorHAnsi"/>
          <w:sz w:val="24"/>
          <w:szCs w:val="24"/>
        </w:rPr>
        <w:t>T</w:t>
      </w:r>
      <w:r w:rsidR="00645ABE">
        <w:rPr>
          <w:rFonts w:asciiTheme="majorHAnsi" w:hAnsiTheme="majorHAnsi"/>
          <w:sz w:val="24"/>
          <w:szCs w:val="24"/>
        </w:rPr>
        <w:t>hree weeks of lectures covering Marx, Weber, and Merleau-Ponty.</w:t>
      </w:r>
    </w:p>
    <w:p w14:paraId="5453CA03" w14:textId="77777777" w:rsidR="005F5F42" w:rsidRDefault="005F5F42" w:rsidP="005F5F42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5F5F42">
        <w:rPr>
          <w:rFonts w:asciiTheme="majorHAnsi" w:hAnsiTheme="majorHAnsi"/>
          <w:b/>
          <w:sz w:val="24"/>
          <w:szCs w:val="24"/>
        </w:rPr>
        <w:t>Teaching Assistant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 xml:space="preserve">PHIL 1100 </w:t>
      </w:r>
      <w:r w:rsidR="000A108F" w:rsidRPr="000A108F">
        <w:rPr>
          <w:rFonts w:asciiTheme="majorHAnsi" w:hAnsiTheme="majorHAnsi"/>
          <w:sz w:val="24"/>
          <w:szCs w:val="24"/>
          <w:u w:val="single"/>
        </w:rPr>
        <w:t>Introduction to Ethics</w:t>
      </w:r>
      <w:r w:rsidR="000A108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(Fall 2014)</w:t>
      </w:r>
    </w:p>
    <w:p w14:paraId="2D79C542" w14:textId="69791943" w:rsidR="005F5F42" w:rsidRDefault="005F5F42" w:rsidP="005F5F4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Responsibilities: Assist</w:t>
      </w:r>
      <w:r w:rsidR="009C5E22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with development of assessments, lead discussion sections, </w:t>
      </w:r>
      <w:r w:rsidR="009C5E22">
        <w:rPr>
          <w:rFonts w:asciiTheme="majorHAnsi" w:hAnsiTheme="majorHAnsi"/>
          <w:sz w:val="24"/>
          <w:szCs w:val="24"/>
        </w:rPr>
        <w:t xml:space="preserve">met with students upon request, </w:t>
      </w:r>
      <w:r w:rsidR="00B24852">
        <w:rPr>
          <w:rFonts w:asciiTheme="majorHAnsi" w:hAnsiTheme="majorHAnsi"/>
          <w:sz w:val="24"/>
          <w:szCs w:val="24"/>
        </w:rPr>
        <w:t xml:space="preserve">and </w:t>
      </w:r>
      <w:r w:rsidR="009C5E22">
        <w:rPr>
          <w:rFonts w:asciiTheme="majorHAnsi" w:hAnsiTheme="majorHAnsi"/>
          <w:sz w:val="24"/>
          <w:szCs w:val="24"/>
        </w:rPr>
        <w:t xml:space="preserve">administered </w:t>
      </w:r>
      <w:r>
        <w:rPr>
          <w:rFonts w:asciiTheme="majorHAnsi" w:hAnsiTheme="majorHAnsi"/>
          <w:sz w:val="24"/>
          <w:szCs w:val="24"/>
        </w:rPr>
        <w:t>grades.</w:t>
      </w:r>
    </w:p>
    <w:p w14:paraId="3A050FFF" w14:textId="77777777" w:rsidR="00FF360B" w:rsidRDefault="00FF360B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</w:p>
    <w:p w14:paraId="33914B98" w14:textId="716B3CB6" w:rsidR="004639F6" w:rsidRPr="000A108F" w:rsidRDefault="004639F6" w:rsidP="004639F6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  <w:r w:rsidRPr="000A108F">
        <w:rPr>
          <w:rFonts w:asciiTheme="majorHAnsi" w:hAnsiTheme="majorHAnsi"/>
          <w:sz w:val="28"/>
          <w:szCs w:val="28"/>
          <w:u w:val="single"/>
        </w:rPr>
        <w:t xml:space="preserve">Visiting Instructor </w:t>
      </w:r>
      <w:r w:rsidRPr="000A108F">
        <w:rPr>
          <w:rFonts w:asciiTheme="majorHAnsi" w:hAnsiTheme="majorHAnsi"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sz w:val="28"/>
            <w:szCs w:val="28"/>
            <w:u w:val="single"/>
          </w:rPr>
          <w:id w:val="471328593"/>
          <w:placeholder>
            <w:docPart w:val="F55FE74F8C464DD9B369791638C3629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3627AE" w:rsidRPr="000A108F">
            <w:rPr>
              <w:rFonts w:asciiTheme="majorHAnsi" w:hAnsiTheme="majorHAnsi"/>
              <w:sz w:val="28"/>
              <w:szCs w:val="28"/>
              <w:u w:val="single"/>
            </w:rPr>
            <w:t xml:space="preserve">           </w:t>
          </w:r>
          <w:r w:rsidR="005F5F42" w:rsidRPr="000A108F">
            <w:rPr>
              <w:rFonts w:asciiTheme="majorHAnsi" w:hAnsiTheme="majorHAnsi"/>
              <w:sz w:val="28"/>
              <w:szCs w:val="28"/>
              <w:u w:val="single"/>
            </w:rPr>
            <w:t xml:space="preserve"> 2013</w:t>
          </w:r>
          <w:r w:rsidR="00A37CE0" w:rsidRPr="000A108F">
            <w:rPr>
              <w:rFonts w:asciiTheme="majorHAnsi" w:hAnsiTheme="majorHAnsi"/>
              <w:sz w:val="28"/>
              <w:szCs w:val="28"/>
              <w:u w:val="single"/>
            </w:rPr>
            <w:t>-2014</w:t>
          </w:r>
        </w:sdtContent>
      </w:sdt>
    </w:p>
    <w:p w14:paraId="680DDF28" w14:textId="77777777" w:rsidR="004639F6" w:rsidRDefault="004639F6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</w:p>
    <w:p w14:paraId="7736F2AC" w14:textId="77777777" w:rsidR="005F5F42" w:rsidRDefault="005F5F42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5F5F42">
        <w:rPr>
          <w:rFonts w:asciiTheme="majorHAnsi" w:hAnsiTheme="majorHAnsi"/>
          <w:b/>
          <w:sz w:val="24"/>
          <w:szCs w:val="24"/>
        </w:rPr>
        <w:t>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>PHIL 1200 Logic and Reasoning</w:t>
      </w:r>
      <w:r w:rsidR="00A37CE0">
        <w:rPr>
          <w:rFonts w:asciiTheme="majorHAnsi" w:hAnsiTheme="majorHAnsi"/>
          <w:sz w:val="24"/>
          <w:szCs w:val="24"/>
        </w:rPr>
        <w:t xml:space="preserve"> (Spring 2013</w:t>
      </w:r>
      <w:r>
        <w:rPr>
          <w:rFonts w:asciiTheme="majorHAnsi" w:hAnsiTheme="majorHAnsi"/>
          <w:sz w:val="24"/>
          <w:szCs w:val="24"/>
        </w:rPr>
        <w:t>)</w:t>
      </w:r>
    </w:p>
    <w:p w14:paraId="120894F7" w14:textId="67A018D7" w:rsidR="005F5F42" w:rsidRDefault="005F5F42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Responsibilities: </w:t>
      </w:r>
      <w:r w:rsidR="00C3312B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 xml:space="preserve">eveloped syllabus and all assessments. </w:t>
      </w:r>
    </w:p>
    <w:p w14:paraId="6E479188" w14:textId="77777777" w:rsidR="00B241EB" w:rsidRDefault="00B241E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B241EB">
        <w:rPr>
          <w:rFonts w:asciiTheme="majorHAnsi" w:hAnsiTheme="majorHAnsi"/>
          <w:b/>
          <w:sz w:val="24"/>
          <w:szCs w:val="24"/>
        </w:rPr>
        <w:t>Lecturer:</w:t>
      </w:r>
      <w:r>
        <w:rPr>
          <w:rFonts w:asciiTheme="majorHAnsi" w:hAnsiTheme="majorHAnsi"/>
          <w:sz w:val="24"/>
          <w:szCs w:val="24"/>
        </w:rPr>
        <w:t xml:space="preserve"> </w:t>
      </w:r>
      <w:r w:rsidRPr="00B241EB">
        <w:rPr>
          <w:rFonts w:asciiTheme="majorHAnsi" w:hAnsiTheme="majorHAnsi"/>
          <w:sz w:val="24"/>
          <w:szCs w:val="24"/>
          <w:u w:val="single"/>
        </w:rPr>
        <w:t>PHIL 1000 General Introduction to Philosophy</w:t>
      </w:r>
      <w:r>
        <w:rPr>
          <w:rFonts w:asciiTheme="majorHAnsi" w:hAnsiTheme="majorHAnsi"/>
          <w:sz w:val="24"/>
          <w:szCs w:val="24"/>
        </w:rPr>
        <w:t xml:space="preserve"> (Spring 2013)</w:t>
      </w:r>
    </w:p>
    <w:p w14:paraId="4AA70B63" w14:textId="383A8E15" w:rsidR="00B241EB" w:rsidRDefault="00B241EB" w:rsidP="00B241EB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C3312B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>eveloped syllabus and all assessments.</w:t>
      </w:r>
    </w:p>
    <w:p w14:paraId="056CADE9" w14:textId="270879CB" w:rsidR="00A37CE0" w:rsidRDefault="00A37CE0" w:rsidP="00A37CE0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3627AE">
        <w:rPr>
          <w:rFonts w:asciiTheme="majorHAnsi" w:hAnsiTheme="majorHAnsi"/>
          <w:b/>
          <w:sz w:val="24"/>
          <w:szCs w:val="24"/>
        </w:rPr>
        <w:t>Guest 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 xml:space="preserve">PHIL </w:t>
      </w:r>
      <w:r w:rsidR="003627AE" w:rsidRPr="000A108F">
        <w:rPr>
          <w:rFonts w:asciiTheme="majorHAnsi" w:hAnsiTheme="majorHAnsi"/>
          <w:sz w:val="24"/>
          <w:szCs w:val="24"/>
          <w:u w:val="single"/>
        </w:rPr>
        <w:t>3400 19</w:t>
      </w:r>
      <w:r w:rsidR="003627AE" w:rsidRPr="000A108F">
        <w:rPr>
          <w:rFonts w:asciiTheme="majorHAnsi" w:hAnsiTheme="majorHAnsi"/>
          <w:sz w:val="24"/>
          <w:szCs w:val="24"/>
          <w:u w:val="single"/>
          <w:vertAlign w:val="superscript"/>
        </w:rPr>
        <w:t>th</w:t>
      </w:r>
      <w:r w:rsidR="003627AE" w:rsidRPr="000A108F">
        <w:rPr>
          <w:rFonts w:asciiTheme="majorHAnsi" w:hAnsiTheme="majorHAnsi"/>
          <w:sz w:val="24"/>
          <w:szCs w:val="24"/>
          <w:u w:val="single"/>
        </w:rPr>
        <w:t xml:space="preserve"> Century Philosophy</w:t>
      </w:r>
      <w:r w:rsidR="004455E4">
        <w:rPr>
          <w:rFonts w:asciiTheme="majorHAnsi" w:hAnsiTheme="majorHAnsi"/>
          <w:sz w:val="24"/>
          <w:szCs w:val="24"/>
          <w:u w:val="single"/>
        </w:rPr>
        <w:t xml:space="preserve"> (Spring 2013)</w:t>
      </w:r>
      <w:r w:rsidR="00645ABE">
        <w:rPr>
          <w:rFonts w:asciiTheme="majorHAnsi" w:hAnsiTheme="majorHAnsi"/>
          <w:sz w:val="24"/>
          <w:szCs w:val="24"/>
        </w:rPr>
        <w:t xml:space="preserve">: </w:t>
      </w:r>
      <w:r w:rsidR="00F06D57">
        <w:rPr>
          <w:rFonts w:asciiTheme="majorHAnsi" w:hAnsiTheme="majorHAnsi"/>
          <w:sz w:val="24"/>
          <w:szCs w:val="24"/>
        </w:rPr>
        <w:t>Lectur</w:t>
      </w:r>
      <w:r w:rsidR="000E2E02">
        <w:rPr>
          <w:rFonts w:asciiTheme="majorHAnsi" w:hAnsiTheme="majorHAnsi"/>
          <w:sz w:val="24"/>
          <w:szCs w:val="24"/>
        </w:rPr>
        <w:t xml:space="preserve">e </w:t>
      </w:r>
      <w:r w:rsidR="00F06D57">
        <w:rPr>
          <w:rFonts w:asciiTheme="majorHAnsi" w:hAnsiTheme="majorHAnsi"/>
          <w:sz w:val="24"/>
          <w:szCs w:val="24"/>
        </w:rPr>
        <w:t xml:space="preserve">on </w:t>
      </w:r>
      <w:r w:rsidR="00645ABE">
        <w:rPr>
          <w:rFonts w:asciiTheme="majorHAnsi" w:hAnsiTheme="majorHAnsi"/>
          <w:sz w:val="24"/>
          <w:szCs w:val="24"/>
        </w:rPr>
        <w:t>Max Stirner</w:t>
      </w:r>
      <w:r w:rsidR="00F06D57">
        <w:rPr>
          <w:rFonts w:asciiTheme="majorHAnsi" w:hAnsiTheme="majorHAnsi"/>
          <w:sz w:val="24"/>
          <w:szCs w:val="24"/>
        </w:rPr>
        <w:t>.</w:t>
      </w:r>
    </w:p>
    <w:p w14:paraId="35586810" w14:textId="02C5DF99" w:rsidR="00A37CE0" w:rsidRDefault="00A37CE0" w:rsidP="00A37CE0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3627AE">
        <w:rPr>
          <w:rFonts w:asciiTheme="majorHAnsi" w:hAnsiTheme="majorHAnsi"/>
          <w:b/>
          <w:sz w:val="24"/>
          <w:szCs w:val="24"/>
        </w:rPr>
        <w:t>Guest Lecturer</w:t>
      </w:r>
      <w:r>
        <w:rPr>
          <w:rFonts w:asciiTheme="majorHAnsi" w:hAnsiTheme="majorHAnsi"/>
          <w:sz w:val="24"/>
          <w:szCs w:val="24"/>
        </w:rPr>
        <w:t>:</w:t>
      </w:r>
      <w:r w:rsidR="003627AE">
        <w:rPr>
          <w:rFonts w:asciiTheme="majorHAnsi" w:hAnsiTheme="majorHAnsi"/>
          <w:sz w:val="24"/>
          <w:szCs w:val="24"/>
        </w:rPr>
        <w:t xml:space="preserve"> </w:t>
      </w:r>
      <w:r w:rsidR="003627AE" w:rsidRPr="000A108F">
        <w:rPr>
          <w:rFonts w:asciiTheme="majorHAnsi" w:hAnsiTheme="majorHAnsi"/>
          <w:sz w:val="24"/>
          <w:szCs w:val="24"/>
          <w:u w:val="single"/>
        </w:rPr>
        <w:t xml:space="preserve">PHIL 8410 </w:t>
      </w:r>
      <w:r w:rsidR="00FB4E5E">
        <w:rPr>
          <w:rFonts w:asciiTheme="majorHAnsi" w:hAnsiTheme="majorHAnsi"/>
          <w:sz w:val="24"/>
          <w:szCs w:val="24"/>
          <w:u w:val="single"/>
        </w:rPr>
        <w:t xml:space="preserve">Graduate </w:t>
      </w:r>
      <w:r w:rsidR="003627AE" w:rsidRPr="000A108F">
        <w:rPr>
          <w:rFonts w:asciiTheme="majorHAnsi" w:hAnsiTheme="majorHAnsi"/>
          <w:sz w:val="24"/>
          <w:szCs w:val="24"/>
          <w:u w:val="single"/>
        </w:rPr>
        <w:t>Seminar in Philosophy of History</w:t>
      </w:r>
      <w:r w:rsidR="004455E4">
        <w:rPr>
          <w:rFonts w:asciiTheme="majorHAnsi" w:hAnsiTheme="majorHAnsi"/>
          <w:sz w:val="24"/>
          <w:szCs w:val="24"/>
          <w:u w:val="single"/>
        </w:rPr>
        <w:t xml:space="preserve"> (Spring 2013)</w:t>
      </w:r>
      <w:r w:rsidR="00645ABE">
        <w:rPr>
          <w:rFonts w:asciiTheme="majorHAnsi" w:hAnsiTheme="majorHAnsi"/>
          <w:sz w:val="24"/>
          <w:szCs w:val="24"/>
        </w:rPr>
        <w:t xml:space="preserve">: </w:t>
      </w:r>
      <w:r w:rsidR="00F06D57">
        <w:rPr>
          <w:rFonts w:asciiTheme="majorHAnsi" w:hAnsiTheme="majorHAnsi"/>
          <w:sz w:val="24"/>
          <w:szCs w:val="24"/>
        </w:rPr>
        <w:t>Lecture</w:t>
      </w:r>
      <w:r w:rsidR="00F23893">
        <w:rPr>
          <w:rFonts w:asciiTheme="majorHAnsi" w:hAnsiTheme="majorHAnsi"/>
          <w:sz w:val="24"/>
          <w:szCs w:val="24"/>
        </w:rPr>
        <w:t xml:space="preserve"> </w:t>
      </w:r>
      <w:r w:rsidR="00F06D57">
        <w:rPr>
          <w:rFonts w:asciiTheme="majorHAnsi" w:hAnsiTheme="majorHAnsi"/>
          <w:sz w:val="24"/>
          <w:szCs w:val="24"/>
        </w:rPr>
        <w:t xml:space="preserve">on </w:t>
      </w:r>
      <w:r w:rsidR="00645ABE">
        <w:rPr>
          <w:rFonts w:asciiTheme="majorHAnsi" w:hAnsiTheme="majorHAnsi"/>
          <w:sz w:val="24"/>
          <w:szCs w:val="24"/>
        </w:rPr>
        <w:t>Speculative vs. Critical Philosophy of History</w:t>
      </w:r>
      <w:r w:rsidR="00845DB4">
        <w:rPr>
          <w:rFonts w:asciiTheme="majorHAnsi" w:hAnsiTheme="majorHAnsi"/>
          <w:sz w:val="24"/>
          <w:szCs w:val="24"/>
        </w:rPr>
        <w:t>.</w:t>
      </w:r>
    </w:p>
    <w:p w14:paraId="1B9CEBEE" w14:textId="77777777" w:rsidR="004639F6" w:rsidRDefault="004639F6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5F5F42">
        <w:rPr>
          <w:rFonts w:asciiTheme="majorHAnsi" w:hAnsiTheme="majorHAnsi"/>
          <w:b/>
          <w:sz w:val="24"/>
          <w:szCs w:val="24"/>
        </w:rPr>
        <w:t>Grader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>PHIL 3200 Modern Philosophy</w:t>
      </w:r>
      <w:r>
        <w:rPr>
          <w:rFonts w:asciiTheme="majorHAnsi" w:hAnsiTheme="majorHAnsi"/>
          <w:sz w:val="24"/>
          <w:szCs w:val="24"/>
        </w:rPr>
        <w:t xml:space="preserve"> (</w:t>
      </w:r>
      <w:r w:rsidR="005F5F42">
        <w:rPr>
          <w:rFonts w:asciiTheme="majorHAnsi" w:hAnsiTheme="majorHAnsi"/>
          <w:sz w:val="24"/>
          <w:szCs w:val="24"/>
        </w:rPr>
        <w:t>Fall 2013</w:t>
      </w:r>
      <w:r w:rsidR="00A37CE0">
        <w:rPr>
          <w:rFonts w:asciiTheme="majorHAnsi" w:hAnsiTheme="majorHAnsi"/>
          <w:sz w:val="24"/>
          <w:szCs w:val="24"/>
        </w:rPr>
        <w:t>, Spring 2014</w:t>
      </w:r>
      <w:r w:rsidR="005F5F42">
        <w:rPr>
          <w:rFonts w:asciiTheme="majorHAnsi" w:hAnsiTheme="majorHAnsi"/>
          <w:sz w:val="24"/>
          <w:szCs w:val="24"/>
        </w:rPr>
        <w:t>)</w:t>
      </w:r>
    </w:p>
    <w:p w14:paraId="6E13D330" w14:textId="4701C1A0" w:rsidR="004639F6" w:rsidRDefault="005F5F42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Responsibilities: Wr</w:t>
      </w:r>
      <w:r w:rsidR="0085071C">
        <w:rPr>
          <w:rFonts w:asciiTheme="majorHAnsi" w:hAnsiTheme="majorHAnsi"/>
          <w:sz w:val="24"/>
          <w:szCs w:val="24"/>
        </w:rPr>
        <w:t>ote</w:t>
      </w:r>
      <w:r>
        <w:rPr>
          <w:rFonts w:asciiTheme="majorHAnsi" w:hAnsiTheme="majorHAnsi"/>
          <w:sz w:val="24"/>
          <w:szCs w:val="24"/>
        </w:rPr>
        <w:t xml:space="preserve"> and grade</w:t>
      </w:r>
      <w:r w:rsidR="0085071C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all exams, facilitate</w:t>
      </w:r>
      <w:r w:rsidR="0085071C">
        <w:rPr>
          <w:rFonts w:asciiTheme="majorHAnsi" w:hAnsiTheme="majorHAnsi"/>
          <w:sz w:val="24"/>
          <w:szCs w:val="24"/>
        </w:rPr>
        <w:t>d class</w:t>
      </w:r>
      <w:r>
        <w:rPr>
          <w:rFonts w:asciiTheme="majorHAnsi" w:hAnsiTheme="majorHAnsi"/>
          <w:sz w:val="24"/>
          <w:szCs w:val="24"/>
        </w:rPr>
        <w:t xml:space="preserve"> discussion.</w:t>
      </w:r>
    </w:p>
    <w:p w14:paraId="0999CE74" w14:textId="77777777" w:rsidR="004639F6" w:rsidRDefault="004639F6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5F5F42">
        <w:rPr>
          <w:rFonts w:asciiTheme="majorHAnsi" w:hAnsiTheme="majorHAnsi"/>
          <w:b/>
          <w:sz w:val="24"/>
          <w:szCs w:val="24"/>
        </w:rPr>
        <w:t>Grader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0A108F">
        <w:rPr>
          <w:rFonts w:asciiTheme="majorHAnsi" w:hAnsiTheme="majorHAnsi"/>
          <w:sz w:val="24"/>
          <w:szCs w:val="24"/>
          <w:u w:val="single"/>
        </w:rPr>
        <w:t xml:space="preserve">PHIL </w:t>
      </w:r>
      <w:r w:rsidR="005F5F42" w:rsidRPr="000A108F">
        <w:rPr>
          <w:rFonts w:asciiTheme="majorHAnsi" w:hAnsiTheme="majorHAnsi"/>
          <w:sz w:val="24"/>
          <w:szCs w:val="24"/>
          <w:u w:val="single"/>
        </w:rPr>
        <w:t>2200 Philosophy and Intellectual Revolution</w:t>
      </w:r>
      <w:r w:rsidR="005F5F42">
        <w:rPr>
          <w:rFonts w:asciiTheme="majorHAnsi" w:hAnsiTheme="majorHAnsi"/>
          <w:sz w:val="24"/>
          <w:szCs w:val="24"/>
        </w:rPr>
        <w:t xml:space="preserve"> (Spring 2014)</w:t>
      </w:r>
    </w:p>
    <w:p w14:paraId="6C91EEE9" w14:textId="07553148" w:rsidR="005F5F42" w:rsidRDefault="005F5F42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Responsibilities: Wr</w:t>
      </w:r>
      <w:r w:rsidR="0085071C">
        <w:rPr>
          <w:rFonts w:asciiTheme="majorHAnsi" w:hAnsiTheme="majorHAnsi"/>
          <w:sz w:val="24"/>
          <w:szCs w:val="24"/>
        </w:rPr>
        <w:t xml:space="preserve">ote </w:t>
      </w:r>
      <w:r>
        <w:rPr>
          <w:rFonts w:asciiTheme="majorHAnsi" w:hAnsiTheme="majorHAnsi"/>
          <w:sz w:val="24"/>
          <w:szCs w:val="24"/>
        </w:rPr>
        <w:t>and grade</w:t>
      </w:r>
      <w:r w:rsidR="0085071C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a</w:t>
      </w:r>
      <w:r w:rsidR="00A37CE0">
        <w:rPr>
          <w:rFonts w:asciiTheme="majorHAnsi" w:hAnsiTheme="majorHAnsi"/>
          <w:sz w:val="24"/>
          <w:szCs w:val="24"/>
        </w:rPr>
        <w:t>ll exams, facil</w:t>
      </w:r>
      <w:r w:rsidR="000A108F">
        <w:rPr>
          <w:rFonts w:asciiTheme="majorHAnsi" w:hAnsiTheme="majorHAnsi"/>
          <w:sz w:val="24"/>
          <w:szCs w:val="24"/>
        </w:rPr>
        <w:t>itate</w:t>
      </w:r>
      <w:r w:rsidR="0085071C">
        <w:rPr>
          <w:rFonts w:asciiTheme="majorHAnsi" w:hAnsiTheme="majorHAnsi"/>
          <w:sz w:val="24"/>
          <w:szCs w:val="24"/>
        </w:rPr>
        <w:t>d class</w:t>
      </w:r>
      <w:r w:rsidR="000A108F">
        <w:rPr>
          <w:rFonts w:asciiTheme="majorHAnsi" w:hAnsiTheme="majorHAnsi"/>
          <w:sz w:val="24"/>
          <w:szCs w:val="24"/>
        </w:rPr>
        <w:t xml:space="preserve"> discussion.</w:t>
      </w:r>
      <w:r w:rsidR="00E037A7">
        <w:rPr>
          <w:rFonts w:asciiTheme="majorHAnsi" w:hAnsiTheme="majorHAnsi"/>
          <w:sz w:val="24"/>
          <w:szCs w:val="24"/>
        </w:rPr>
        <w:t xml:space="preserve"> Lecture</w:t>
      </w:r>
      <w:r w:rsidR="00B97820">
        <w:rPr>
          <w:rFonts w:asciiTheme="majorHAnsi" w:hAnsiTheme="majorHAnsi"/>
          <w:sz w:val="24"/>
          <w:szCs w:val="24"/>
        </w:rPr>
        <w:t>: “</w:t>
      </w:r>
      <w:r w:rsidR="00E037A7">
        <w:rPr>
          <w:rFonts w:asciiTheme="majorHAnsi" w:hAnsiTheme="majorHAnsi"/>
          <w:sz w:val="24"/>
          <w:szCs w:val="24"/>
        </w:rPr>
        <w:t>Kantian and Hegelian Themes in Abraham Lincoln’s 1</w:t>
      </w:r>
      <w:r w:rsidR="00E037A7" w:rsidRPr="00E037A7">
        <w:rPr>
          <w:rFonts w:asciiTheme="majorHAnsi" w:hAnsiTheme="majorHAnsi"/>
          <w:sz w:val="24"/>
          <w:szCs w:val="24"/>
          <w:vertAlign w:val="superscript"/>
        </w:rPr>
        <w:t>st</w:t>
      </w:r>
      <w:r w:rsidR="00E037A7">
        <w:rPr>
          <w:rFonts w:asciiTheme="majorHAnsi" w:hAnsiTheme="majorHAnsi"/>
          <w:sz w:val="24"/>
          <w:szCs w:val="24"/>
        </w:rPr>
        <w:t xml:space="preserve"> and 2</w:t>
      </w:r>
      <w:r w:rsidR="00E037A7" w:rsidRPr="00E037A7">
        <w:rPr>
          <w:rFonts w:asciiTheme="majorHAnsi" w:hAnsiTheme="majorHAnsi"/>
          <w:sz w:val="24"/>
          <w:szCs w:val="24"/>
          <w:vertAlign w:val="superscript"/>
        </w:rPr>
        <w:t>nd</w:t>
      </w:r>
      <w:r w:rsidR="00E037A7">
        <w:rPr>
          <w:rFonts w:asciiTheme="majorHAnsi" w:hAnsiTheme="majorHAnsi"/>
          <w:sz w:val="24"/>
          <w:szCs w:val="24"/>
        </w:rPr>
        <w:t xml:space="preserve"> Inaugural Addresses.</w:t>
      </w:r>
      <w:r w:rsidR="00B97820">
        <w:rPr>
          <w:rFonts w:asciiTheme="majorHAnsi" w:hAnsiTheme="majorHAnsi"/>
          <w:sz w:val="24"/>
          <w:szCs w:val="24"/>
        </w:rPr>
        <w:t>”</w:t>
      </w:r>
    </w:p>
    <w:p w14:paraId="35875862" w14:textId="77777777" w:rsidR="000A108F" w:rsidRPr="000A108F" w:rsidRDefault="000A108F" w:rsidP="000A108F">
      <w:pPr>
        <w:pStyle w:val="JobTitle"/>
        <w:ind w:left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Online </w:t>
      </w:r>
      <w:r w:rsidR="00B241EB">
        <w:rPr>
          <w:rFonts w:asciiTheme="majorHAnsi" w:hAnsiTheme="majorHAnsi"/>
          <w:sz w:val="28"/>
          <w:szCs w:val="28"/>
          <w:u w:val="single"/>
        </w:rPr>
        <w:t>Instruction</w:t>
      </w:r>
      <w:r w:rsidRPr="000A108F">
        <w:rPr>
          <w:rFonts w:asciiTheme="majorHAnsi" w:hAnsiTheme="majorHAnsi"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sz w:val="28"/>
            <w:szCs w:val="28"/>
            <w:u w:val="single"/>
          </w:rPr>
          <w:id w:val="350309885"/>
          <w:placeholder>
            <w:docPart w:val="21B3E0861095462492ACD0F445BB97D4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0A108F">
            <w:rPr>
              <w:rFonts w:asciiTheme="majorHAnsi" w:hAnsiTheme="majorHAnsi"/>
              <w:sz w:val="28"/>
              <w:szCs w:val="28"/>
              <w:u w:val="single"/>
            </w:rPr>
            <w:t xml:space="preserve">        </w:t>
          </w:r>
          <w:r w:rsidR="00487F82">
            <w:rPr>
              <w:rFonts w:asciiTheme="majorHAnsi" w:hAnsiTheme="majorHAnsi"/>
              <w:sz w:val="28"/>
              <w:szCs w:val="28"/>
              <w:u w:val="single"/>
            </w:rPr>
            <w:t xml:space="preserve">  </w:t>
          </w:r>
          <w:r w:rsidRPr="000A108F">
            <w:rPr>
              <w:rFonts w:asciiTheme="majorHAnsi" w:hAnsiTheme="majorHAnsi"/>
              <w:sz w:val="28"/>
              <w:szCs w:val="28"/>
              <w:u w:val="single"/>
            </w:rPr>
            <w:t xml:space="preserve"> 2013</w:t>
          </w:r>
          <w:r>
            <w:rPr>
              <w:rFonts w:asciiTheme="majorHAnsi" w:hAnsiTheme="majorHAnsi"/>
              <w:sz w:val="28"/>
              <w:szCs w:val="28"/>
              <w:u w:val="single"/>
            </w:rPr>
            <w:t>-Present</w:t>
          </w:r>
        </w:sdtContent>
      </w:sdt>
    </w:p>
    <w:p w14:paraId="24566545" w14:textId="77777777" w:rsidR="004818BB" w:rsidRPr="004E240A" w:rsidRDefault="004818BB" w:rsidP="000A108F">
      <w:pPr>
        <w:pStyle w:val="Location"/>
        <w:ind w:left="0"/>
        <w:rPr>
          <w:rFonts w:asciiTheme="majorHAnsi" w:hAnsiTheme="majorHAnsi"/>
          <w:b/>
          <w:sz w:val="32"/>
          <w:szCs w:val="32"/>
          <w:u w:val="single"/>
        </w:rPr>
      </w:pPr>
    </w:p>
    <w:p w14:paraId="2177CE5A" w14:textId="10DA7BC0" w:rsidR="004818BB" w:rsidRDefault="004818B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Instructor: </w:t>
      </w:r>
      <w:r w:rsidR="0065406D" w:rsidRPr="000A108F">
        <w:rPr>
          <w:rFonts w:asciiTheme="majorHAnsi" w:hAnsiTheme="majorHAnsi"/>
          <w:sz w:val="24"/>
          <w:szCs w:val="24"/>
          <w:u w:val="single"/>
        </w:rPr>
        <w:t>PHIL 1100 Introduction to Ethics</w:t>
      </w:r>
      <w:r w:rsidR="0065406D">
        <w:rPr>
          <w:rFonts w:asciiTheme="majorHAnsi" w:hAnsiTheme="majorHAnsi"/>
          <w:sz w:val="24"/>
          <w:szCs w:val="24"/>
        </w:rPr>
        <w:t xml:space="preserve"> </w:t>
      </w:r>
    </w:p>
    <w:p w14:paraId="1B427E8C" w14:textId="2BC49D87" w:rsidR="00C20395" w:rsidRDefault="00C20395" w:rsidP="00C20395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Instructor: </w:t>
      </w:r>
      <w:r w:rsidRPr="000A108F">
        <w:rPr>
          <w:rFonts w:asciiTheme="majorHAnsi" w:hAnsiTheme="majorHAnsi"/>
          <w:sz w:val="24"/>
          <w:szCs w:val="24"/>
          <w:u w:val="single"/>
        </w:rPr>
        <w:t>PHIL 1200 Logic and Reasoning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46298E1D" w14:textId="77D8B4FA" w:rsidR="0065406D" w:rsidRDefault="004818BB" w:rsidP="0065406D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Instructor:</w:t>
      </w:r>
      <w:r w:rsidR="00FB4E5E">
        <w:rPr>
          <w:rFonts w:asciiTheme="majorHAnsi" w:hAnsiTheme="majorHAnsi"/>
          <w:sz w:val="24"/>
          <w:szCs w:val="24"/>
        </w:rPr>
        <w:t xml:space="preserve"> </w:t>
      </w:r>
      <w:r w:rsidR="0065406D" w:rsidRPr="000A108F">
        <w:rPr>
          <w:rFonts w:asciiTheme="majorHAnsi" w:hAnsiTheme="majorHAnsi"/>
          <w:sz w:val="24"/>
          <w:szCs w:val="24"/>
          <w:u w:val="single"/>
        </w:rPr>
        <w:t>PHIL 1000 General Introduction to Philosophy</w:t>
      </w:r>
      <w:r w:rsidR="0065406D">
        <w:rPr>
          <w:rFonts w:asciiTheme="majorHAnsi" w:hAnsiTheme="majorHAnsi"/>
          <w:sz w:val="24"/>
          <w:szCs w:val="24"/>
        </w:rPr>
        <w:t xml:space="preserve"> </w:t>
      </w:r>
    </w:p>
    <w:p w14:paraId="450B3E91" w14:textId="3A6D251E" w:rsidR="004818BB" w:rsidRDefault="004818BB" w:rsidP="004639F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Instructor: </w:t>
      </w:r>
      <w:r w:rsidRPr="000A108F">
        <w:rPr>
          <w:rFonts w:asciiTheme="majorHAnsi" w:hAnsiTheme="majorHAnsi"/>
          <w:sz w:val="24"/>
          <w:szCs w:val="24"/>
          <w:u w:val="single"/>
        </w:rPr>
        <w:t>PHIL 1150 Introductory Bioethics</w:t>
      </w:r>
    </w:p>
    <w:p w14:paraId="756039FF" w14:textId="27EC7C12" w:rsidR="00E45C6E" w:rsidRDefault="004818BB" w:rsidP="00E45C6E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Responsibilities: Oversee course development and</w:t>
      </w:r>
      <w:r w:rsidR="0085071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revisions, grade student submissions, administer final grades. </w:t>
      </w:r>
    </w:p>
    <w:p w14:paraId="132FE1D6" w14:textId="77777777" w:rsidR="00181EE3" w:rsidRDefault="00181EE3" w:rsidP="00E45C6E">
      <w:pPr>
        <w:pStyle w:val="SpaceAfter"/>
        <w:ind w:left="0"/>
        <w:rPr>
          <w:rFonts w:asciiTheme="majorHAnsi" w:hAnsiTheme="majorHAnsi"/>
          <w:b/>
          <w:sz w:val="32"/>
          <w:szCs w:val="32"/>
        </w:rPr>
      </w:pPr>
    </w:p>
    <w:p w14:paraId="06AC4235" w14:textId="0835CE16" w:rsidR="000A108F" w:rsidRPr="00E45C6E" w:rsidRDefault="000A108F" w:rsidP="00E45C6E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>Stephens College</w:t>
      </w:r>
    </w:p>
    <w:p w14:paraId="2C810082" w14:textId="77777777" w:rsidR="000A108F" w:rsidRPr="00487F82" w:rsidRDefault="000A108F" w:rsidP="000A108F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487F82">
        <w:rPr>
          <w:rFonts w:asciiTheme="majorHAnsi" w:hAnsiTheme="majorHAnsi"/>
          <w:b/>
          <w:sz w:val="28"/>
          <w:szCs w:val="28"/>
          <w:u w:val="single"/>
        </w:rPr>
        <w:t xml:space="preserve">Adjunct Instructor </w:t>
      </w:r>
      <w:r w:rsidRPr="00487F82">
        <w:rPr>
          <w:rFonts w:asciiTheme="majorHAnsi" w:hAnsiTheme="majorHAnsi"/>
          <w:b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2118945941"/>
          <w:placeholder>
            <w:docPart w:val="F9191CD53162454FA449B9C12B52984C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 </w:t>
          </w:r>
          <w:r w:rsidR="00487F82"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</w:t>
          </w:r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2007-2011</w:t>
          </w:r>
        </w:sdtContent>
      </w:sdt>
    </w:p>
    <w:p w14:paraId="333D9925" w14:textId="77777777" w:rsidR="00784F4C" w:rsidRDefault="00784F4C" w:rsidP="009C5E22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</w:p>
    <w:p w14:paraId="6FA9EADF" w14:textId="5D3E1F24" w:rsidR="009C5E22" w:rsidRDefault="009C5E22" w:rsidP="009C5E22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265E3A">
        <w:rPr>
          <w:rFonts w:asciiTheme="majorHAnsi" w:hAnsiTheme="majorHAnsi"/>
          <w:b/>
          <w:sz w:val="24"/>
          <w:szCs w:val="24"/>
        </w:rPr>
        <w:t>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9C5E22">
        <w:rPr>
          <w:rFonts w:asciiTheme="majorHAnsi" w:hAnsiTheme="majorHAnsi"/>
          <w:sz w:val="24"/>
          <w:szCs w:val="24"/>
          <w:u w:val="single"/>
        </w:rPr>
        <w:t>LBA 350 CAPSTONE:</w:t>
      </w:r>
      <w:r>
        <w:rPr>
          <w:rFonts w:asciiTheme="majorHAnsi" w:hAnsiTheme="majorHAnsi"/>
          <w:sz w:val="24"/>
          <w:szCs w:val="24"/>
          <w:u w:val="single"/>
        </w:rPr>
        <w:t xml:space="preserve"> Global Ethics</w:t>
      </w:r>
      <w:r>
        <w:rPr>
          <w:rFonts w:asciiTheme="majorHAnsi" w:hAnsiTheme="majorHAnsi"/>
          <w:sz w:val="24"/>
          <w:szCs w:val="24"/>
        </w:rPr>
        <w:t xml:space="preserve"> (2010-2011)</w:t>
      </w:r>
    </w:p>
    <w:p w14:paraId="64A46C76" w14:textId="38119399" w:rsidR="009C5E22" w:rsidRDefault="009C5E22" w:rsidP="009C5E2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316B2A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>eveloped syllabus and overall course structure, including all online material and assessments. Supervised and mentored teaching assistants.</w:t>
      </w:r>
    </w:p>
    <w:p w14:paraId="12E1EA06" w14:textId="77777777" w:rsidR="009C5E22" w:rsidRDefault="009C5E22" w:rsidP="009C5E22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487F82">
        <w:rPr>
          <w:rFonts w:asciiTheme="majorHAnsi" w:hAnsiTheme="majorHAnsi"/>
          <w:b/>
          <w:sz w:val="24"/>
          <w:szCs w:val="24"/>
        </w:rPr>
        <w:t>Lecturer:</w:t>
      </w:r>
      <w:r>
        <w:rPr>
          <w:rFonts w:asciiTheme="majorHAnsi" w:hAnsiTheme="majorHAnsi"/>
          <w:sz w:val="24"/>
          <w:szCs w:val="24"/>
        </w:rPr>
        <w:t xml:space="preserve"> </w:t>
      </w:r>
      <w:r w:rsidRPr="00487F82">
        <w:rPr>
          <w:rFonts w:asciiTheme="majorHAnsi" w:hAnsiTheme="majorHAnsi"/>
          <w:sz w:val="24"/>
          <w:szCs w:val="24"/>
          <w:u w:val="single"/>
        </w:rPr>
        <w:t>PHIL 201: Introduction to Logic and Critical Thinking</w:t>
      </w:r>
      <w:r>
        <w:rPr>
          <w:rFonts w:asciiTheme="majorHAnsi" w:hAnsiTheme="majorHAnsi"/>
          <w:sz w:val="24"/>
          <w:szCs w:val="24"/>
        </w:rPr>
        <w:t xml:space="preserve"> (2007-2009)</w:t>
      </w:r>
    </w:p>
    <w:p w14:paraId="7FDBA505" w14:textId="60096AD0" w:rsidR="00487F82" w:rsidRDefault="00487F82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316B2A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>eveloped syllabus and overall course structure, including all online material and assessments.</w:t>
      </w:r>
    </w:p>
    <w:p w14:paraId="6654A491" w14:textId="77777777" w:rsidR="00181EE3" w:rsidRDefault="00181EE3" w:rsidP="00181EE3">
      <w:pPr>
        <w:pStyle w:val="SectionHeading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lastRenderedPageBreak/>
        <w:t xml:space="preserve">SELECTED Teaching </w:t>
      </w:r>
      <w:r w:rsidRPr="004E240A">
        <w:rPr>
          <w:rFonts w:asciiTheme="majorHAnsi" w:hAnsiTheme="majorHAnsi"/>
          <w:b/>
          <w:sz w:val="32"/>
          <w:szCs w:val="32"/>
          <w:u w:val="single"/>
        </w:rPr>
        <w:t>AWARDS</w:t>
      </w:r>
    </w:p>
    <w:p w14:paraId="583A3E78" w14:textId="77777777" w:rsidR="00181EE3" w:rsidRDefault="00181EE3" w:rsidP="00181EE3">
      <w:pPr>
        <w:pStyle w:val="NormalBodyText"/>
        <w:tabs>
          <w:tab w:val="left" w:pos="9906"/>
        </w:tabs>
        <w:ind w:left="0"/>
        <w:contextualSpacing/>
        <w:rPr>
          <w:rFonts w:asciiTheme="majorHAnsi" w:hAnsiTheme="majorHAnsi"/>
          <w:sz w:val="24"/>
          <w:szCs w:val="24"/>
        </w:rPr>
      </w:pPr>
    </w:p>
    <w:p w14:paraId="4D7B5BBB" w14:textId="77777777" w:rsidR="00181EE3" w:rsidRDefault="00181EE3" w:rsidP="00181EE3">
      <w:pPr>
        <w:pStyle w:val="NormalBodyText"/>
        <w:tabs>
          <w:tab w:val="left" w:pos="9906"/>
        </w:tabs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 Outstanding Honors College Faculty Award                                                         </w:t>
      </w:r>
      <w:r w:rsidRPr="00737215">
        <w:rPr>
          <w:rFonts w:asciiTheme="majorHAnsi" w:hAnsiTheme="majorHAnsi"/>
          <w:b/>
          <w:bCs/>
          <w:sz w:val="24"/>
          <w:szCs w:val="24"/>
        </w:rPr>
        <w:t xml:space="preserve"> 2023</w:t>
      </w:r>
    </w:p>
    <w:p w14:paraId="107B027B" w14:textId="77777777" w:rsidR="00181EE3" w:rsidRDefault="00181EE3" w:rsidP="00181EE3">
      <w:pPr>
        <w:pStyle w:val="NormalBodyText"/>
        <w:tabs>
          <w:tab w:val="left" w:pos="9906"/>
        </w:tabs>
        <w:ind w:left="0"/>
        <w:contextualSpacing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 College of Arts and Sciences Purple Chalk Teaching Award                                </w:t>
      </w:r>
      <w:r w:rsidRPr="00AC5904">
        <w:rPr>
          <w:rFonts w:asciiTheme="majorHAnsi" w:hAnsiTheme="majorHAnsi"/>
          <w:b/>
          <w:bCs/>
          <w:sz w:val="24"/>
          <w:szCs w:val="24"/>
        </w:rPr>
        <w:t>2019</w:t>
      </w:r>
    </w:p>
    <w:p w14:paraId="5A1AF196" w14:textId="77777777" w:rsidR="00181EE3" w:rsidRDefault="00181EE3" w:rsidP="00181EE3">
      <w:pPr>
        <w:pStyle w:val="NormalBodyText"/>
        <w:tabs>
          <w:tab w:val="left" w:pos="9906"/>
        </w:tabs>
        <w:ind w:left="0"/>
        <w:contextualSpacing/>
        <w:rPr>
          <w:rFonts w:asciiTheme="majorHAnsi" w:hAnsiTheme="majorHAnsi"/>
          <w:sz w:val="24"/>
          <w:szCs w:val="24"/>
        </w:rPr>
      </w:pPr>
      <w:r w:rsidRPr="009E5C77">
        <w:rPr>
          <w:rFonts w:asciiTheme="majorHAnsi" w:hAnsiTheme="majorHAnsi"/>
          <w:sz w:val="24"/>
          <w:szCs w:val="24"/>
        </w:rPr>
        <w:t xml:space="preserve">Kappa Alpha Theta </w:t>
      </w:r>
      <w:r>
        <w:rPr>
          <w:rFonts w:asciiTheme="majorHAnsi" w:hAnsiTheme="majorHAnsi"/>
          <w:sz w:val="24"/>
          <w:szCs w:val="24"/>
        </w:rPr>
        <w:t xml:space="preserve">Distinguished Faculty Award        </w:t>
      </w:r>
      <w:r w:rsidRPr="009E5C77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</w:t>
      </w:r>
      <w:r>
        <w:rPr>
          <w:rFonts w:asciiTheme="majorHAnsi" w:hAnsiTheme="majorHAnsi"/>
          <w:b/>
          <w:bCs/>
          <w:sz w:val="24"/>
          <w:szCs w:val="24"/>
        </w:rPr>
        <w:t>2019</w:t>
      </w:r>
    </w:p>
    <w:p w14:paraId="56B2FD94" w14:textId="77777777" w:rsidR="00181EE3" w:rsidRDefault="00181EE3" w:rsidP="00181EE3">
      <w:pPr>
        <w:pStyle w:val="NormalBodyText"/>
        <w:tabs>
          <w:tab w:val="left" w:pos="9906"/>
        </w:tabs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 College of Arts and Sciences Green Chalk Teaching Award                                </w:t>
      </w:r>
      <w:r w:rsidRPr="00E304D3">
        <w:rPr>
          <w:rFonts w:asciiTheme="majorHAnsi" w:hAnsiTheme="majorHAnsi"/>
          <w:b/>
          <w:sz w:val="24"/>
          <w:szCs w:val="24"/>
        </w:rPr>
        <w:t xml:space="preserve"> 2017</w:t>
      </w:r>
    </w:p>
    <w:p w14:paraId="2BB6FACC" w14:textId="77777777" w:rsidR="00181EE3" w:rsidRDefault="00181EE3" w:rsidP="00181EE3">
      <w:pPr>
        <w:pStyle w:val="NormalBodyText"/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William B. Bondeson Philosophy Teaching Award</w:t>
      </w:r>
      <w:r w:rsidRPr="00325711">
        <w:rPr>
          <w:rFonts w:asciiTheme="majorHAnsi" w:hAnsiTheme="majorHAnsi"/>
          <w:sz w:val="24"/>
          <w:szCs w:val="24"/>
        </w:rPr>
        <w:tab/>
      </w:r>
      <w:sdt>
        <w:sdtPr>
          <w:rPr>
            <w:rFonts w:asciiTheme="majorHAnsi" w:hAnsiTheme="majorHAnsi"/>
            <w:b/>
            <w:sz w:val="24"/>
            <w:szCs w:val="24"/>
          </w:rPr>
          <w:id w:val="275215230"/>
          <w:placeholder>
            <w:docPart w:val="16B7D5DC0EB9440391A746D4E77E6A9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rFonts w:asciiTheme="majorHAnsi" w:hAnsiTheme="majorHAnsi"/>
              <w:b/>
              <w:sz w:val="24"/>
              <w:szCs w:val="24"/>
            </w:rPr>
            <w:t xml:space="preserve">     </w:t>
          </w:r>
          <w:r w:rsidRPr="004E240A">
            <w:rPr>
              <w:rFonts w:asciiTheme="majorHAnsi" w:hAnsiTheme="majorHAnsi"/>
              <w:b/>
              <w:sz w:val="24"/>
              <w:szCs w:val="24"/>
            </w:rPr>
            <w:t xml:space="preserve"> </w:t>
          </w:r>
          <w:r>
            <w:rPr>
              <w:rFonts w:asciiTheme="majorHAnsi" w:hAnsiTheme="majorHAnsi"/>
              <w:b/>
              <w:sz w:val="24"/>
              <w:szCs w:val="24"/>
            </w:rPr>
            <w:t xml:space="preserve">  </w:t>
          </w:r>
          <w:r w:rsidRPr="004E240A">
            <w:rPr>
              <w:rFonts w:asciiTheme="majorHAnsi" w:hAnsiTheme="majorHAnsi"/>
              <w:b/>
              <w:sz w:val="24"/>
              <w:szCs w:val="24"/>
            </w:rPr>
            <w:t xml:space="preserve"> </w:t>
          </w:r>
          <w:r>
            <w:rPr>
              <w:rFonts w:asciiTheme="majorHAnsi" w:hAnsiTheme="majorHAnsi"/>
              <w:b/>
              <w:sz w:val="24"/>
              <w:szCs w:val="24"/>
            </w:rPr>
            <w:t xml:space="preserve">                          </w:t>
          </w:r>
          <w:r w:rsidRPr="004E240A">
            <w:rPr>
              <w:rFonts w:asciiTheme="majorHAnsi" w:hAnsiTheme="majorHAnsi"/>
              <w:b/>
              <w:sz w:val="24"/>
              <w:szCs w:val="24"/>
            </w:rPr>
            <w:t>2017</w:t>
          </w:r>
        </w:sdtContent>
      </w:sdt>
    </w:p>
    <w:p w14:paraId="25C02A65" w14:textId="77777777" w:rsidR="00181EE3" w:rsidRDefault="00181EE3" w:rsidP="00181EE3">
      <w:pPr>
        <w:pStyle w:val="NormalBodyText"/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 Delta Tau Delta Undergraduate Teaching Award               </w:t>
      </w:r>
      <w:r w:rsidRPr="004E0FA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</w:t>
      </w:r>
      <w:r w:rsidRPr="004E0FAD">
        <w:rPr>
          <w:rFonts w:asciiTheme="majorHAnsi" w:hAnsiTheme="majorHAnsi"/>
          <w:b/>
          <w:sz w:val="24"/>
          <w:szCs w:val="24"/>
        </w:rPr>
        <w:t>2013</w:t>
      </w:r>
    </w:p>
    <w:p w14:paraId="582726B4" w14:textId="77777777" w:rsidR="00181EE3" w:rsidRDefault="00181EE3" w:rsidP="00181EE3">
      <w:pPr>
        <w:pStyle w:val="NormalBodyText"/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Stephens College Teaching Award for Creativity                                                                                           </w:t>
      </w:r>
      <w:r w:rsidRPr="004E240A">
        <w:rPr>
          <w:rFonts w:asciiTheme="majorHAnsi" w:hAnsiTheme="majorHAnsi"/>
          <w:b/>
          <w:sz w:val="24"/>
          <w:szCs w:val="24"/>
        </w:rPr>
        <w:t>2011</w:t>
      </w:r>
    </w:p>
    <w:p w14:paraId="7104A233" w14:textId="77777777" w:rsidR="00181EE3" w:rsidRDefault="00181EE3" w:rsidP="00181EE3">
      <w:pPr>
        <w:pStyle w:val="NormalBodyText"/>
        <w:ind w:left="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Stephens College Teaching Award for Leadership                                                                                        </w:t>
      </w:r>
      <w:r w:rsidRPr="004E240A">
        <w:rPr>
          <w:rFonts w:asciiTheme="majorHAnsi" w:hAnsiTheme="majorHAnsi"/>
          <w:b/>
          <w:sz w:val="24"/>
          <w:szCs w:val="24"/>
        </w:rPr>
        <w:t>2010</w:t>
      </w:r>
    </w:p>
    <w:p w14:paraId="59CF846C" w14:textId="77777777" w:rsidR="00181EE3" w:rsidRDefault="00181EE3" w:rsidP="00181EE3">
      <w:pPr>
        <w:pStyle w:val="SpaceAfter1NoRightIndent"/>
        <w:spacing w:line="240" w:lineRule="auto"/>
        <w:ind w:left="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University of Missouri Women of Zeta Tau Alpha Fraternity Undergraduate Teaching Award             </w:t>
      </w:r>
      <w:r w:rsidRPr="004E240A">
        <w:rPr>
          <w:rFonts w:asciiTheme="majorHAnsi" w:hAnsiTheme="majorHAnsi"/>
          <w:b/>
          <w:sz w:val="24"/>
          <w:szCs w:val="24"/>
        </w:rPr>
        <w:t>2002</w:t>
      </w:r>
    </w:p>
    <w:p w14:paraId="24ED1ECB" w14:textId="77777777" w:rsidR="00B97820" w:rsidRDefault="00181EE3" w:rsidP="001139F3">
      <w:pPr>
        <w:pStyle w:val="SectionHeading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D3697A" w:rsidRPr="00D3697A">
        <w:rPr>
          <w:rFonts w:asciiTheme="majorHAnsi" w:hAnsiTheme="majorHAnsi"/>
          <w:b/>
          <w:sz w:val="32"/>
          <w:szCs w:val="32"/>
        </w:rPr>
        <w:t xml:space="preserve">           </w:t>
      </w:r>
    </w:p>
    <w:p w14:paraId="5A1D2FC5" w14:textId="64C39A3D" w:rsidR="001139F3" w:rsidRDefault="00B97820" w:rsidP="00B97820">
      <w:pPr>
        <w:pStyle w:val="SectionHeading"/>
        <w:rPr>
          <w:rFonts w:asciiTheme="majorHAnsi" w:hAnsiTheme="majorHAnsi" w:cs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</w:rPr>
        <w:t xml:space="preserve">        </w:t>
      </w:r>
      <w:r w:rsidR="00D3697A" w:rsidRPr="00D3697A">
        <w:rPr>
          <w:rFonts w:asciiTheme="majorHAnsi" w:hAnsiTheme="majorHAnsi"/>
          <w:b/>
          <w:sz w:val="32"/>
          <w:szCs w:val="32"/>
        </w:rPr>
        <w:t xml:space="preserve"> </w:t>
      </w:r>
      <w:r w:rsidR="001139F3">
        <w:rPr>
          <w:rFonts w:asciiTheme="majorHAnsi" w:hAnsiTheme="majorHAnsi" w:cstheme="majorHAnsi"/>
          <w:b/>
          <w:sz w:val="32"/>
          <w:szCs w:val="32"/>
          <w:u w:val="single"/>
        </w:rPr>
        <w:t>scholarly, service, and OUTREACH activity: Philosophy</w:t>
      </w:r>
    </w:p>
    <w:p w14:paraId="2CBE822E" w14:textId="27A52B48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19947764" w14:textId="52659459" w:rsidR="008D43F4" w:rsidRDefault="008D43F4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Faculty Sponsor, Missouri Philosophy Club, 2024-Present</w:t>
      </w:r>
    </w:p>
    <w:p w14:paraId="722D9EA2" w14:textId="77777777" w:rsidR="008D43F4" w:rsidRDefault="008D43F4" w:rsidP="001139F3">
      <w:pPr>
        <w:pStyle w:val="BodyText"/>
        <w:rPr>
          <w:rFonts w:asciiTheme="majorHAnsi" w:hAnsiTheme="majorHAnsi" w:cstheme="majorHAnsi"/>
        </w:rPr>
      </w:pPr>
    </w:p>
    <w:p w14:paraId="291CC243" w14:textId="16C98D5D" w:rsidR="005B27A7" w:rsidRDefault="005B27A7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Inaugural Speaker, Hickman High School Philosophy Club, Spring 202</w:t>
      </w:r>
      <w:r w:rsidR="00F35CA2">
        <w:rPr>
          <w:rFonts w:asciiTheme="majorHAnsi" w:hAnsiTheme="majorHAnsi" w:cstheme="majorHAnsi"/>
        </w:rPr>
        <w:t>4.</w:t>
      </w:r>
    </w:p>
    <w:p w14:paraId="4CF86062" w14:textId="77777777" w:rsidR="00F35CA2" w:rsidRDefault="00F35CA2" w:rsidP="001139F3">
      <w:pPr>
        <w:pStyle w:val="BodyText"/>
        <w:rPr>
          <w:rFonts w:asciiTheme="majorHAnsi" w:hAnsiTheme="majorHAnsi" w:cstheme="majorHAnsi"/>
        </w:rPr>
      </w:pPr>
    </w:p>
    <w:p w14:paraId="3FE1EA4F" w14:textId="704836E6" w:rsidR="008D43F4" w:rsidRDefault="00F35CA2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Coordinator, book event for “Dangerous Jokes” by Claire Horisk, Spring 2024.</w:t>
      </w:r>
    </w:p>
    <w:p w14:paraId="14B2A6B2" w14:textId="77777777" w:rsidR="00F35CA2" w:rsidRDefault="00F35CA2" w:rsidP="001139F3">
      <w:pPr>
        <w:pStyle w:val="BodyText"/>
        <w:rPr>
          <w:rFonts w:asciiTheme="majorHAnsi" w:hAnsiTheme="majorHAnsi" w:cstheme="majorHAnsi"/>
        </w:rPr>
      </w:pPr>
    </w:p>
    <w:p w14:paraId="2467D4CD" w14:textId="299F601B" w:rsidR="008D43F4" w:rsidRDefault="008D43F4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Mock Job Interview for graduate student Christian Culak, January 2024.</w:t>
      </w:r>
    </w:p>
    <w:p w14:paraId="18FC7D08" w14:textId="77777777" w:rsidR="005B27A7" w:rsidRDefault="005B27A7" w:rsidP="001139F3">
      <w:pPr>
        <w:pStyle w:val="BodyText"/>
        <w:rPr>
          <w:rFonts w:asciiTheme="majorHAnsi" w:hAnsiTheme="majorHAnsi" w:cstheme="majorHAnsi"/>
        </w:rPr>
      </w:pPr>
    </w:p>
    <w:p w14:paraId="0FFC8629" w14:textId="4F555DCE" w:rsidR="005B27A7" w:rsidRDefault="005B27A7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Philosophy Department Webmaster, Fall 2023-Present.</w:t>
      </w:r>
    </w:p>
    <w:p w14:paraId="343C5E12" w14:textId="77777777" w:rsidR="005B27A7" w:rsidRDefault="005B27A7" w:rsidP="001139F3">
      <w:pPr>
        <w:pStyle w:val="BodyText"/>
        <w:rPr>
          <w:rFonts w:asciiTheme="majorHAnsi" w:hAnsiTheme="majorHAnsi" w:cstheme="majorHAnsi"/>
        </w:rPr>
      </w:pPr>
    </w:p>
    <w:p w14:paraId="2394E632" w14:textId="65B38D30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Undergraduate Affairs Committee, Fall 2022-Present.</w:t>
      </w:r>
    </w:p>
    <w:p w14:paraId="224FCA95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6A1B755E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Judge: Missouri State Ethics Bowl Finals, 2018-Present.</w:t>
      </w:r>
    </w:p>
    <w:p w14:paraId="3A727CAD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5525D768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Philosophy Department Workload Policy Revision Committee, 2021-2022.</w:t>
      </w:r>
    </w:p>
    <w:p w14:paraId="27C59377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61B6F82C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Preparing Future Faculty Post-Doctoral Diversity Candidate Search Committee #2, 2021-2022.</w:t>
      </w:r>
    </w:p>
    <w:p w14:paraId="435B95D0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2B8F20A2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Judge: Missouri Homecoming Parade, Fall 2022.</w:t>
      </w:r>
    </w:p>
    <w:p w14:paraId="2CE3B90D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373EE52A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Preparing Future Faculty Post-Doctoral Diversity Candidate Search Committee #1, 2020-2021.</w:t>
      </w:r>
    </w:p>
    <w:p w14:paraId="02EA5401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72A5525F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Judge: Missouri Greek Life House Decorations, Fall 2021.</w:t>
      </w:r>
    </w:p>
    <w:p w14:paraId="4B560691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3E46C36A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NTT Faculty Promotion Procedures Committee, Fall 2020.</w:t>
      </w:r>
    </w:p>
    <w:p w14:paraId="3BC39213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58C7B134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Designer, Certificate in Ethical Theory and Practice. Member, Certificate Committee, University of Missouri Philosophy Department 2019-2020.</w:t>
      </w:r>
    </w:p>
    <w:p w14:paraId="7FE5EA9C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326650E4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Second reader, MA committee, University of Missouri philosophy graduate student Zeinab Rabbii.</w:t>
      </w:r>
    </w:p>
    <w:p w14:paraId="1A3A1C2A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425728DC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Second reader, MA committee, University of Missouri philosophy graduate student Tieying Zhou.</w:t>
      </w:r>
    </w:p>
    <w:p w14:paraId="24C76334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10358F38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Graduate Student Teaching Advisor, University of Missouri philosophy department, 2019-present. </w:t>
      </w:r>
    </w:p>
    <w:p w14:paraId="71C41C33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7C6F2243" w14:textId="77777777" w:rsidR="00D93141" w:rsidRDefault="00D93141" w:rsidP="00D93141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“Freedom and Autonomy in Contemporary Medical Ethics” for the Phi Delta Epsilon International Medical Fraternity, University of Missouri, Spring 2023.</w:t>
      </w:r>
    </w:p>
    <w:p w14:paraId="7A32D2F8" w14:textId="77777777" w:rsidR="00D93141" w:rsidRPr="005E767F" w:rsidRDefault="00D93141" w:rsidP="00D93141">
      <w:pPr>
        <w:pStyle w:val="BodyText"/>
        <w:rPr>
          <w:rFonts w:asciiTheme="majorHAnsi" w:hAnsiTheme="majorHAnsi" w:cstheme="majorHAnsi"/>
        </w:rPr>
      </w:pPr>
    </w:p>
    <w:p w14:paraId="0543B047" w14:textId="77777777" w:rsidR="0015485F" w:rsidRDefault="0015485F" w:rsidP="0015485F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Presentation: “Medical Ethics Case Study: Paternalism, Dworkin, and Mill’s Classical Liberalism” for the Missouri Pre-Medical Scholars Honors Program, Fall 2022.</w:t>
      </w:r>
    </w:p>
    <w:p w14:paraId="5703978B" w14:textId="77777777" w:rsidR="0015485F" w:rsidRDefault="0015485F" w:rsidP="0015485F">
      <w:pPr>
        <w:pStyle w:val="BodyText"/>
        <w:rPr>
          <w:rFonts w:asciiTheme="majorHAnsi" w:hAnsiTheme="majorHAnsi" w:cstheme="majorHAnsi"/>
        </w:rPr>
      </w:pPr>
    </w:p>
    <w:p w14:paraId="0B7ACDF6" w14:textId="1ABDD42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“Future Providers in Unknown Systems: Medicine, Scarcity, and Justice” for the Phi Delta Epsilon International Medical Fraternity, University of Missouri, Fall 202</w:t>
      </w:r>
      <w:r w:rsidR="0015485F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</w:t>
      </w:r>
    </w:p>
    <w:p w14:paraId="013C0C8B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6E7F7EBD" w14:textId="6F54C808" w:rsidR="0015485F" w:rsidRDefault="0015485F" w:rsidP="0015485F">
      <w:pPr>
        <w:pStyle w:val="BodyText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 xml:space="preserve">Presentation: </w:t>
      </w:r>
      <w:bookmarkStart w:id="1" w:name="_Hlk55303358"/>
      <w:r>
        <w:rPr>
          <w:rFonts w:asciiTheme="majorHAnsi" w:hAnsiTheme="majorHAnsi" w:cstheme="majorHAnsi"/>
        </w:rPr>
        <w:t xml:space="preserve">“Principles, Pragmatism, and the Value of Exo-microbial Life” at the </w:t>
      </w:r>
      <w:r w:rsidRPr="0034770E">
        <w:rPr>
          <w:rFonts w:asciiTheme="majorHAnsi" w:hAnsiTheme="majorHAnsi" w:cstheme="majorHAnsi"/>
          <w:iCs/>
        </w:rPr>
        <w:t>Society for Social and Conceptual Issues in Astrobiology</w:t>
      </w:r>
      <w:r>
        <w:rPr>
          <w:rFonts w:asciiTheme="majorHAnsi" w:hAnsiTheme="majorHAnsi" w:cstheme="majorHAnsi"/>
          <w:iCs/>
        </w:rPr>
        <w:t xml:space="preserve"> Conference, Spring 2020. </w:t>
      </w:r>
      <w:bookmarkEnd w:id="1"/>
      <w:r>
        <w:rPr>
          <w:rFonts w:asciiTheme="majorHAnsi" w:hAnsiTheme="majorHAnsi" w:cstheme="majorHAnsi"/>
          <w:iCs/>
        </w:rPr>
        <w:t>(</w:t>
      </w:r>
      <w:r w:rsidR="0070068C">
        <w:rPr>
          <w:rFonts w:asciiTheme="majorHAnsi" w:hAnsiTheme="majorHAnsi" w:cstheme="majorHAnsi"/>
          <w:iCs/>
        </w:rPr>
        <w:t>Live session c</w:t>
      </w:r>
      <w:r>
        <w:rPr>
          <w:rFonts w:asciiTheme="majorHAnsi" w:hAnsiTheme="majorHAnsi" w:cstheme="majorHAnsi"/>
          <w:iCs/>
        </w:rPr>
        <w:t>ancelled due to Covid-19).</w:t>
      </w:r>
    </w:p>
    <w:p w14:paraId="7D717F91" w14:textId="77777777" w:rsidR="0015485F" w:rsidRDefault="0015485F" w:rsidP="0015485F">
      <w:pPr>
        <w:pStyle w:val="BodyText"/>
        <w:rPr>
          <w:rFonts w:asciiTheme="majorHAnsi" w:hAnsiTheme="majorHAnsi" w:cstheme="majorHAnsi"/>
        </w:rPr>
      </w:pPr>
    </w:p>
    <w:p w14:paraId="14FF37D0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“Introduction to Applied Ethics” for University of Missouri College of Engineering Professional Development Course, March 2018, Fall 2019.</w:t>
      </w:r>
    </w:p>
    <w:p w14:paraId="1E0CD313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6D0A2F54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“Introduction to Applied Ethics” for University of Missouri College of Engineering Freshman Interest Group, Fall 2019.</w:t>
      </w:r>
    </w:p>
    <w:p w14:paraId="3AC6A8E5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0F06DA1E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“Medical Ethics at Mizzou” to University of Missouri Pre-Med Freshman Interest Group, Fall 2018, Fall 2019.</w:t>
      </w:r>
    </w:p>
    <w:p w14:paraId="14EA649A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7F222828" w14:textId="03A0AC3A" w:rsidR="001139F3" w:rsidRDefault="001139F3" w:rsidP="001139F3">
      <w:pPr>
        <w:rPr>
          <w:rFonts w:ascii="Calibri" w:hAnsi="Calibri" w:cs="Calibri"/>
          <w:sz w:val="24"/>
          <w:szCs w:val="24"/>
        </w:rPr>
      </w:pPr>
      <w:bookmarkStart w:id="2" w:name="_Hlk55303442"/>
      <w:r w:rsidRPr="00B878FB">
        <w:rPr>
          <w:rFonts w:asciiTheme="majorHAnsi" w:hAnsiTheme="majorHAnsi" w:cstheme="majorHAnsi"/>
          <w:sz w:val="24"/>
          <w:szCs w:val="24"/>
        </w:rPr>
        <w:t xml:space="preserve">Mentor for </w:t>
      </w:r>
      <w:r>
        <w:rPr>
          <w:rFonts w:asciiTheme="majorHAnsi" w:hAnsiTheme="majorHAnsi" w:cstheme="majorHAnsi"/>
          <w:sz w:val="24"/>
          <w:szCs w:val="24"/>
        </w:rPr>
        <w:t xml:space="preserve">undergraduate student </w:t>
      </w:r>
      <w:r w:rsidRPr="00B878FB">
        <w:rPr>
          <w:rFonts w:asciiTheme="majorHAnsi" w:hAnsiTheme="majorHAnsi" w:cstheme="majorHAnsi"/>
          <w:sz w:val="24"/>
          <w:szCs w:val="24"/>
        </w:rPr>
        <w:t>research in Biological Engineering and Bioethics</w:t>
      </w:r>
      <w:r>
        <w:rPr>
          <w:rFonts w:asciiTheme="majorHAnsi" w:hAnsiTheme="majorHAnsi" w:cstheme="majorHAnsi"/>
          <w:sz w:val="24"/>
          <w:szCs w:val="24"/>
        </w:rPr>
        <w:t>, Spring 2019</w:t>
      </w:r>
      <w:r w:rsidR="0070068C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“Big Data, Bioethics, and Agriculture”</w:t>
      </w:r>
      <w:r w:rsidRPr="00B878FB">
        <w:rPr>
          <w:rFonts w:asciiTheme="majorHAnsi" w:hAnsiTheme="majorHAnsi" w:cstheme="majorHAnsi"/>
          <w:sz w:val="24"/>
          <w:szCs w:val="24"/>
        </w:rPr>
        <w:t xml:space="preserve"> was selected for presentation at the 2019 I</w:t>
      </w:r>
      <w:r>
        <w:rPr>
          <w:rFonts w:asciiTheme="majorHAnsi" w:hAnsiTheme="majorHAnsi" w:cstheme="majorHAnsi"/>
          <w:sz w:val="24"/>
          <w:szCs w:val="24"/>
        </w:rPr>
        <w:t>nstitute of Biological Engineering</w:t>
      </w:r>
      <w:r w:rsidRPr="00B878FB">
        <w:rPr>
          <w:rFonts w:asciiTheme="majorHAnsi" w:hAnsiTheme="majorHAnsi" w:cstheme="majorHAnsi"/>
          <w:sz w:val="24"/>
          <w:szCs w:val="24"/>
        </w:rPr>
        <w:t xml:space="preserve"> Annual Meetin</w:t>
      </w:r>
      <w:r>
        <w:rPr>
          <w:rFonts w:asciiTheme="majorHAnsi" w:hAnsiTheme="majorHAnsi" w:cstheme="majorHAnsi"/>
          <w:sz w:val="24"/>
          <w:szCs w:val="24"/>
        </w:rPr>
        <w:t xml:space="preserve">g in the </w:t>
      </w:r>
      <w:r w:rsidRPr="00B878FB">
        <w:rPr>
          <w:rFonts w:asciiTheme="majorHAnsi" w:hAnsiTheme="majorHAnsi" w:cstheme="majorHAnsi"/>
          <w:sz w:val="24"/>
          <w:szCs w:val="24"/>
        </w:rPr>
        <w:t>Bioethics Essay &amp; Student Design Competition.</w:t>
      </w:r>
      <w:r w:rsidRPr="00B878FB">
        <w:rPr>
          <w:rFonts w:ascii="Calibri" w:hAnsi="Calibri" w:cs="Calibri"/>
          <w:sz w:val="24"/>
          <w:szCs w:val="24"/>
        </w:rPr>
        <w:t> </w:t>
      </w:r>
    </w:p>
    <w:bookmarkEnd w:id="2"/>
    <w:p w14:paraId="5C6B79EB" w14:textId="77777777" w:rsidR="001139F3" w:rsidRDefault="001139F3" w:rsidP="001139F3">
      <w:pPr>
        <w:rPr>
          <w:rFonts w:ascii="Calibri" w:hAnsi="Calibri" w:cs="Calibri"/>
          <w:sz w:val="24"/>
          <w:szCs w:val="24"/>
        </w:rPr>
      </w:pPr>
    </w:p>
    <w:p w14:paraId="22312216" w14:textId="77777777" w:rsidR="001139F3" w:rsidRPr="005A0090" w:rsidRDefault="001139F3" w:rsidP="001139F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Organizer and m</w:t>
      </w:r>
      <w:r w:rsidRPr="005A0090">
        <w:rPr>
          <w:rFonts w:asciiTheme="majorHAnsi" w:hAnsiTheme="majorHAnsi" w:cstheme="majorHAnsi"/>
          <w:sz w:val="24"/>
          <w:szCs w:val="24"/>
        </w:rPr>
        <w:t>oderator, John Dewey graduate student reading group, Fall 2018.</w:t>
      </w:r>
    </w:p>
    <w:p w14:paraId="51F5672E" w14:textId="77777777" w:rsidR="001139F3" w:rsidRDefault="001139F3" w:rsidP="00113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 </w:t>
      </w:r>
    </w:p>
    <w:p w14:paraId="4E842A99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President, University of Missouri Philosophy Graduate Student Organization, Fall 2017- Spring 2018.</w:t>
      </w:r>
    </w:p>
    <w:p w14:paraId="3F631616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5753100D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Vice-President, University of Missouri Philosophy Graduate Student Organization, Fall 2016-Spring 2017.</w:t>
      </w:r>
    </w:p>
    <w:p w14:paraId="289B9632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73DDBCF9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“Syllabus Development: The Hidden Curriculum” to University of Missouri Philosophy Graduate Student Pedagogy Group, Spring 2018.</w:t>
      </w:r>
    </w:p>
    <w:p w14:paraId="1CA7A13C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65E1292D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Director, Kline Workshop on Aesthetics and Philosophy of Music, Spring 2018.</w:t>
      </w:r>
    </w:p>
    <w:p w14:paraId="09F58DE6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2C516F45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Creator and Coordinator: Missouri Graduate Philosophy Forum, 2017-2018.</w:t>
      </w:r>
    </w:p>
    <w:p w14:paraId="4B26852E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</w:p>
    <w:p w14:paraId="1FD00AC2" w14:textId="5C9AF5CF" w:rsidR="001139F3" w:rsidRPr="004A4198" w:rsidRDefault="001139F3" w:rsidP="001139F3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 xml:space="preserve">Presentation: “Syllabus </w:t>
      </w:r>
      <w:r>
        <w:rPr>
          <w:rFonts w:asciiTheme="majorHAnsi" w:hAnsiTheme="majorHAnsi" w:cstheme="majorHAnsi"/>
        </w:rPr>
        <w:t>Do’s and Don’ts</w:t>
      </w:r>
      <w:r w:rsidRPr="004A4198">
        <w:rPr>
          <w:rFonts w:asciiTheme="majorHAnsi" w:hAnsiTheme="majorHAnsi" w:cstheme="majorHAnsi"/>
        </w:rPr>
        <w:t xml:space="preserve">,” Excellence in Teaching Program, University of Missouri, </w:t>
      </w:r>
      <w:r>
        <w:rPr>
          <w:rFonts w:asciiTheme="majorHAnsi" w:hAnsiTheme="majorHAnsi" w:cstheme="majorHAnsi"/>
        </w:rPr>
        <w:t xml:space="preserve">Spring </w:t>
      </w:r>
      <w:r w:rsidRPr="004A4198">
        <w:rPr>
          <w:rFonts w:asciiTheme="majorHAnsi" w:hAnsiTheme="majorHAnsi" w:cstheme="majorHAnsi"/>
        </w:rPr>
        <w:t>2002.</w:t>
      </w:r>
    </w:p>
    <w:p w14:paraId="0B396E2D" w14:textId="77777777" w:rsidR="001139F3" w:rsidRPr="004A4198" w:rsidRDefault="001139F3" w:rsidP="001139F3">
      <w:pPr>
        <w:pStyle w:val="BodyText"/>
        <w:rPr>
          <w:rFonts w:asciiTheme="majorHAnsi" w:hAnsiTheme="majorHAnsi" w:cstheme="majorHAnsi"/>
        </w:rPr>
      </w:pPr>
    </w:p>
    <w:p w14:paraId="35446294" w14:textId="77777777" w:rsidR="001139F3" w:rsidRDefault="001139F3" w:rsidP="001139F3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>Presentation: “The Ethics of Teaching,” Excellence in Teaching Program, University of Missouri,</w:t>
      </w:r>
      <w:r>
        <w:rPr>
          <w:rFonts w:asciiTheme="majorHAnsi" w:hAnsiTheme="majorHAnsi" w:cstheme="majorHAnsi"/>
        </w:rPr>
        <w:t xml:space="preserve"> Spring </w:t>
      </w:r>
      <w:r w:rsidRPr="004A4198">
        <w:rPr>
          <w:rFonts w:asciiTheme="majorHAnsi" w:hAnsiTheme="majorHAnsi" w:cstheme="majorHAnsi"/>
        </w:rPr>
        <w:t>2001.</w:t>
      </w:r>
    </w:p>
    <w:p w14:paraId="49BD9506" w14:textId="77777777" w:rsidR="00D579B6" w:rsidRDefault="00D579B6" w:rsidP="001139F3">
      <w:pPr>
        <w:pStyle w:val="BodyText"/>
        <w:rPr>
          <w:rFonts w:asciiTheme="majorHAnsi" w:hAnsiTheme="majorHAnsi" w:cstheme="majorHAnsi"/>
        </w:rPr>
      </w:pPr>
    </w:p>
    <w:p w14:paraId="00FA1368" w14:textId="77777777" w:rsidR="00D579B6" w:rsidRDefault="00D579B6" w:rsidP="001139F3">
      <w:pPr>
        <w:pStyle w:val="BodyText"/>
        <w:rPr>
          <w:rFonts w:asciiTheme="majorHAnsi" w:hAnsiTheme="majorHAnsi" w:cstheme="majorHAnsi"/>
        </w:rPr>
      </w:pPr>
    </w:p>
    <w:p w14:paraId="38FAA0FF" w14:textId="77777777" w:rsidR="00D579B6" w:rsidRDefault="00D579B6" w:rsidP="001139F3">
      <w:pPr>
        <w:pStyle w:val="BodyText"/>
        <w:rPr>
          <w:rFonts w:asciiTheme="majorHAnsi" w:hAnsiTheme="majorHAnsi" w:cstheme="majorHAnsi"/>
        </w:rPr>
      </w:pPr>
    </w:p>
    <w:p w14:paraId="66E7000D" w14:textId="1B86A461" w:rsidR="00181EE3" w:rsidRDefault="00D3697A" w:rsidP="00181EE3">
      <w:pPr>
        <w:pStyle w:val="SpaceAfter1NoRightIndent"/>
        <w:spacing w:line="240" w:lineRule="auto"/>
        <w:ind w:left="0"/>
        <w:contextualSpacing/>
        <w:rPr>
          <w:rFonts w:asciiTheme="majorHAnsi" w:hAnsiTheme="majorHAnsi"/>
          <w:b/>
          <w:sz w:val="32"/>
          <w:szCs w:val="32"/>
        </w:rPr>
      </w:pPr>
      <w:r w:rsidRPr="00D3697A">
        <w:rPr>
          <w:rFonts w:asciiTheme="majorHAnsi" w:hAnsiTheme="majorHAnsi"/>
          <w:b/>
          <w:sz w:val="32"/>
          <w:szCs w:val="32"/>
        </w:rPr>
        <w:t xml:space="preserve">                 </w:t>
      </w:r>
    </w:p>
    <w:p w14:paraId="2A2412B1" w14:textId="5BD230C2" w:rsidR="00DD0C03" w:rsidRDefault="00DD0C03" w:rsidP="00B93295">
      <w:pPr>
        <w:pStyle w:val="SectionHeading"/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sz w:val="32"/>
          <w:szCs w:val="32"/>
          <w:u w:val="single"/>
        </w:rPr>
        <w:t>teaching and professional development activities</w:t>
      </w:r>
    </w:p>
    <w:p w14:paraId="62FE63D6" w14:textId="77777777" w:rsidR="00DD0C03" w:rsidRDefault="00DD0C03" w:rsidP="00181EE3">
      <w:pPr>
        <w:pStyle w:val="SpaceAfter1NoRightIndent"/>
        <w:spacing w:line="240" w:lineRule="auto"/>
        <w:ind w:left="0"/>
        <w:contextualSpacing/>
        <w:rPr>
          <w:rFonts w:asciiTheme="majorHAnsi" w:hAnsiTheme="majorHAnsi"/>
          <w:b/>
          <w:sz w:val="32"/>
          <w:szCs w:val="32"/>
        </w:rPr>
      </w:pPr>
    </w:p>
    <w:p w14:paraId="74D211F0" w14:textId="4BD8A5AE" w:rsidR="00DD260E" w:rsidRDefault="00EA5A92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Certification: </w:t>
      </w:r>
      <w:r w:rsidR="00DD260E">
        <w:rPr>
          <w:rFonts w:asciiTheme="majorHAnsi" w:eastAsia="Times New Roman" w:hAnsiTheme="majorHAnsi" w:cstheme="majorHAnsi"/>
          <w:sz w:val="22"/>
          <w:szCs w:val="32"/>
        </w:rPr>
        <w:t>Spring 2024 T4L Inclusive Teaching Course</w:t>
      </w:r>
    </w:p>
    <w:p w14:paraId="472741E1" w14:textId="33F8C18C" w:rsidR="00F35CA2" w:rsidRDefault="00F35CA2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Pr="00F35CA2">
        <w:rPr>
          <w:rFonts w:asciiTheme="majorHAnsi" w:eastAsia="Times New Roman" w:hAnsiTheme="majorHAnsi" w:cstheme="majorHAnsi"/>
          <w:sz w:val="22"/>
          <w:szCs w:val="32"/>
        </w:rPr>
        <w:t>Equity-Minded and Empowering Teaching with Generative Artificial Intelligence</w:t>
      </w:r>
      <w:r>
        <w:rPr>
          <w:rFonts w:asciiTheme="majorHAnsi" w:eastAsia="Times New Roman" w:hAnsiTheme="majorHAnsi" w:cstheme="majorHAnsi"/>
          <w:sz w:val="22"/>
          <w:szCs w:val="32"/>
        </w:rPr>
        <w:t>, Spring 2024.</w:t>
      </w:r>
    </w:p>
    <w:p w14:paraId="1719E3BC" w14:textId="06C2A8CA" w:rsidR="005B27A7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="005B27A7">
        <w:rPr>
          <w:rFonts w:asciiTheme="majorHAnsi" w:eastAsia="Times New Roman" w:hAnsiTheme="majorHAnsi" w:cstheme="majorHAnsi"/>
          <w:sz w:val="22"/>
          <w:szCs w:val="32"/>
        </w:rPr>
        <w:t>“Show and Share GenAI Tools: ChatGPT, Bing Chat, Google Bard.” Teaching for Learning Center, University of Missouri, Spring 2024.</w:t>
      </w:r>
    </w:p>
    <w:p w14:paraId="329F4060" w14:textId="2064BF15" w:rsidR="00D579B6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>Invited Speaker for University of Missouri Teaching Renewal Week: “The Ethics of Using AI in the Classroom,” Spring 2024.</w:t>
      </w:r>
    </w:p>
    <w:p w14:paraId="20588D9B" w14:textId="7B25843D" w:rsidR="00D579B6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>Created Medical Ethics Tutoring Program, along with University of Missouri Student Success Center, Fall 2023. (Ongoing advisory role on philosophy tutoring for other course, upcoming).</w:t>
      </w:r>
    </w:p>
    <w:p w14:paraId="0E8D58BF" w14:textId="05D44BB4" w:rsidR="00DD0C03" w:rsidRPr="0022384B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“</w:t>
      </w:r>
      <w:r w:rsidR="00F22275" w:rsidRPr="0022384B">
        <w:rPr>
          <w:rFonts w:asciiTheme="majorHAnsi" w:eastAsia="Times New Roman" w:hAnsiTheme="majorHAnsi" w:cstheme="majorHAnsi"/>
          <w:sz w:val="22"/>
          <w:szCs w:val="32"/>
        </w:rPr>
        <w:t>Accessibility Community of Practice: Overview of Accessible Learning.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”</w:t>
      </w:r>
      <w:r w:rsidR="00F22275" w:rsidRPr="0022384B">
        <w:rPr>
          <w:rFonts w:asciiTheme="majorHAnsi" w:eastAsia="Times New Roman" w:hAnsiTheme="majorHAnsi" w:cstheme="majorHAnsi"/>
          <w:sz w:val="22"/>
          <w:szCs w:val="32"/>
        </w:rPr>
        <w:t xml:space="preserve"> Teaching for Learning Center, University of Missouri, Fall 2023.</w:t>
      </w:r>
    </w:p>
    <w:p w14:paraId="2363162F" w14:textId="4624C69B" w:rsidR="00F74379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“</w:t>
      </w:r>
      <w:r w:rsidR="00512669" w:rsidRPr="0022384B">
        <w:rPr>
          <w:rFonts w:asciiTheme="majorHAnsi" w:eastAsia="Times New Roman" w:hAnsiTheme="majorHAnsi" w:cstheme="majorHAnsi"/>
          <w:sz w:val="22"/>
          <w:szCs w:val="32"/>
        </w:rPr>
        <w:t xml:space="preserve">Improving </w:t>
      </w:r>
      <w:r w:rsidR="005B27A7">
        <w:rPr>
          <w:rFonts w:asciiTheme="majorHAnsi" w:eastAsia="Times New Roman" w:hAnsiTheme="majorHAnsi" w:cstheme="majorHAnsi"/>
          <w:sz w:val="22"/>
          <w:szCs w:val="32"/>
        </w:rPr>
        <w:t>Student Feedback Data to Improve Teaching</w:t>
      </w:r>
      <w:r w:rsidR="00512669" w:rsidRPr="0022384B">
        <w:rPr>
          <w:rFonts w:asciiTheme="majorHAnsi" w:eastAsia="Times New Roman" w:hAnsiTheme="majorHAnsi" w:cstheme="majorHAnsi"/>
          <w:sz w:val="22"/>
          <w:szCs w:val="32"/>
        </w:rPr>
        <w:t>.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”</w:t>
      </w:r>
      <w:r w:rsidR="00512669" w:rsidRPr="0022384B">
        <w:rPr>
          <w:rFonts w:asciiTheme="majorHAnsi" w:eastAsia="Times New Roman" w:hAnsiTheme="majorHAnsi" w:cstheme="majorHAnsi"/>
          <w:sz w:val="22"/>
          <w:szCs w:val="32"/>
        </w:rPr>
        <w:t xml:space="preserve"> Teaching for Learning Center, University of Missouri, Fall 2023.</w:t>
      </w:r>
    </w:p>
    <w:p w14:paraId="45A37BAE" w14:textId="7108B010" w:rsidR="00512669" w:rsidRDefault="00D579B6" w:rsidP="0022384B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“</w:t>
      </w:r>
      <w:r w:rsidR="00512669" w:rsidRPr="0022384B">
        <w:rPr>
          <w:rFonts w:asciiTheme="majorHAnsi" w:eastAsia="Times New Roman" w:hAnsiTheme="majorHAnsi" w:cstheme="majorHAnsi"/>
          <w:sz w:val="22"/>
          <w:szCs w:val="32"/>
        </w:rPr>
        <w:t>Dimensions of Inclusive and Effective Teaching.</w:t>
      </w:r>
      <w:r w:rsidR="00F74379">
        <w:rPr>
          <w:rFonts w:asciiTheme="majorHAnsi" w:eastAsia="Times New Roman" w:hAnsiTheme="majorHAnsi" w:cstheme="majorHAnsi"/>
          <w:sz w:val="22"/>
          <w:szCs w:val="32"/>
        </w:rPr>
        <w:t>”</w:t>
      </w:r>
      <w:r w:rsidR="00512669" w:rsidRPr="0022384B">
        <w:rPr>
          <w:rFonts w:asciiTheme="majorHAnsi" w:eastAsia="Times New Roman" w:hAnsiTheme="majorHAnsi" w:cstheme="majorHAnsi"/>
          <w:sz w:val="22"/>
          <w:szCs w:val="32"/>
        </w:rPr>
        <w:t xml:space="preserve"> Teaching for Learning Center, University of Missouri, Fall 2023.</w:t>
      </w:r>
    </w:p>
    <w:p w14:paraId="3BE90931" w14:textId="17354D3D" w:rsidR="00EA5A92" w:rsidRDefault="00D579B6" w:rsidP="00EA5A92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 xml:space="preserve">Attended: </w:t>
      </w:r>
      <w:r w:rsidR="00AC26A1">
        <w:rPr>
          <w:rFonts w:asciiTheme="majorHAnsi" w:eastAsia="Times New Roman" w:hAnsiTheme="majorHAnsi" w:cstheme="majorHAnsi"/>
          <w:sz w:val="22"/>
          <w:szCs w:val="32"/>
        </w:rPr>
        <w:t>“Navigating Student Mental Health Concerns in Learning Environments.” Teaching for Learning Center, University of Missouri, Fall 202</w:t>
      </w:r>
      <w:r w:rsidR="00EA5A92">
        <w:rPr>
          <w:rFonts w:asciiTheme="majorHAnsi" w:eastAsia="Times New Roman" w:hAnsiTheme="majorHAnsi" w:cstheme="majorHAnsi"/>
          <w:sz w:val="22"/>
          <w:szCs w:val="32"/>
        </w:rPr>
        <w:t>3</w:t>
      </w:r>
    </w:p>
    <w:p w14:paraId="3779DA53" w14:textId="355F6D79" w:rsidR="00EA5A92" w:rsidRPr="00EA5A92" w:rsidRDefault="00EA5A92" w:rsidP="00EA5A92">
      <w:pPr>
        <w:pStyle w:val="SpaceAfter1NoRightIndent"/>
        <w:numPr>
          <w:ilvl w:val="0"/>
          <w:numId w:val="2"/>
        </w:numPr>
        <w:spacing w:line="480" w:lineRule="auto"/>
        <w:contextualSpacing/>
        <w:rPr>
          <w:rFonts w:asciiTheme="majorHAnsi" w:eastAsia="Times New Roman" w:hAnsiTheme="majorHAnsi" w:cstheme="majorHAnsi"/>
          <w:sz w:val="22"/>
          <w:szCs w:val="32"/>
        </w:rPr>
      </w:pPr>
      <w:r>
        <w:rPr>
          <w:rFonts w:asciiTheme="majorHAnsi" w:eastAsia="Times New Roman" w:hAnsiTheme="majorHAnsi" w:cstheme="majorHAnsi"/>
          <w:sz w:val="22"/>
          <w:szCs w:val="32"/>
        </w:rPr>
        <w:t>Certification: Excellence in Online Teaching, University of Missouri Online, 2021.</w:t>
      </w:r>
    </w:p>
    <w:p w14:paraId="1DE68031" w14:textId="60C5692F" w:rsidR="006750C3" w:rsidRPr="006750C3" w:rsidRDefault="006750C3" w:rsidP="006750C3">
      <w:pPr>
        <w:pStyle w:val="Location"/>
        <w:ind w:left="0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6750C3">
        <w:rPr>
          <w:rFonts w:asciiTheme="majorHAnsi" w:hAnsiTheme="majorHAnsi"/>
          <w:b/>
          <w:sz w:val="32"/>
          <w:szCs w:val="32"/>
          <w:u w:val="single"/>
        </w:rPr>
        <w:t>MUSIC TEACHING EXPERIENCE</w:t>
      </w:r>
    </w:p>
    <w:p w14:paraId="2ED08F19" w14:textId="77777777" w:rsidR="006750C3" w:rsidRDefault="006750C3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55B803E1" w14:textId="7FF9C657" w:rsidR="00B65FFA" w:rsidRDefault="00D17E87" w:rsidP="00EF57D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University of Missouri</w:t>
      </w:r>
    </w:p>
    <w:p w14:paraId="2C3AE886" w14:textId="77777777" w:rsidR="00653439" w:rsidRDefault="00653439" w:rsidP="00EF57D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4C1C46B8" w14:textId="3C27D8F2" w:rsidR="00B65FFA" w:rsidRDefault="00B65FFA" w:rsidP="00EF57D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487F82">
        <w:rPr>
          <w:rFonts w:asciiTheme="majorHAnsi" w:hAnsiTheme="majorHAnsi"/>
          <w:b/>
          <w:sz w:val="28"/>
          <w:szCs w:val="28"/>
          <w:u w:val="single"/>
        </w:rPr>
        <w:t>Adjunct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Assistant Professor</w:t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-104501267"/>
          <w:placeholder>
            <w:docPart w:val="47B6A8A3930B48288E8490E316F23E6D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           2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>019</w:t>
          </w:r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>-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>Present</w:t>
          </w:r>
        </w:sdtContent>
      </w:sdt>
    </w:p>
    <w:p w14:paraId="42BA4BC6" w14:textId="77777777" w:rsidR="00653439" w:rsidRDefault="00653439" w:rsidP="00B52998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</w:p>
    <w:p w14:paraId="25C27C90" w14:textId="2FB4B617" w:rsidR="00B52998" w:rsidRDefault="00B52998" w:rsidP="00B52998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487F82">
        <w:rPr>
          <w:rFonts w:asciiTheme="majorHAnsi" w:hAnsiTheme="majorHAnsi"/>
          <w:b/>
          <w:sz w:val="24"/>
          <w:szCs w:val="24"/>
        </w:rPr>
        <w:t>Lecturer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u w:val="single"/>
        </w:rPr>
        <w:t xml:space="preserve">Drumset </w:t>
      </w:r>
      <w:r>
        <w:rPr>
          <w:rFonts w:asciiTheme="majorHAnsi" w:hAnsiTheme="majorHAnsi"/>
          <w:sz w:val="24"/>
          <w:szCs w:val="24"/>
        </w:rPr>
        <w:t>(2019-Present)</w:t>
      </w:r>
    </w:p>
    <w:p w14:paraId="31315F07" w14:textId="2FAF7D18" w:rsidR="00B52998" w:rsidRDefault="00B52998" w:rsidP="00B52998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Responsibilities: </w:t>
      </w:r>
      <w:r w:rsidR="00D82735">
        <w:rPr>
          <w:rFonts w:asciiTheme="majorHAnsi" w:hAnsiTheme="majorHAnsi"/>
          <w:sz w:val="24"/>
          <w:szCs w:val="24"/>
        </w:rPr>
        <w:t>Teach drumset lessons to all jazz studies students</w:t>
      </w:r>
      <w:r w:rsidR="00510219">
        <w:rPr>
          <w:rFonts w:asciiTheme="majorHAnsi" w:hAnsiTheme="majorHAnsi"/>
          <w:sz w:val="24"/>
          <w:szCs w:val="24"/>
        </w:rPr>
        <w:t xml:space="preserve"> and graduate</w:t>
      </w:r>
      <w:r w:rsidR="00316B2A">
        <w:rPr>
          <w:rFonts w:asciiTheme="majorHAnsi" w:hAnsiTheme="majorHAnsi"/>
          <w:sz w:val="24"/>
          <w:szCs w:val="24"/>
        </w:rPr>
        <w:t xml:space="preserve"> percussion</w:t>
      </w:r>
      <w:r w:rsidR="00510219">
        <w:rPr>
          <w:rFonts w:asciiTheme="majorHAnsi" w:hAnsiTheme="majorHAnsi"/>
          <w:sz w:val="24"/>
          <w:szCs w:val="24"/>
        </w:rPr>
        <w:t xml:space="preserve"> students.</w:t>
      </w:r>
      <w:r w:rsidR="00D82735">
        <w:rPr>
          <w:rFonts w:asciiTheme="majorHAnsi" w:hAnsiTheme="majorHAnsi"/>
          <w:sz w:val="24"/>
          <w:szCs w:val="24"/>
        </w:rPr>
        <w:t xml:space="preserve"> </w:t>
      </w:r>
      <w:r w:rsidR="001B4772">
        <w:rPr>
          <w:rFonts w:asciiTheme="majorHAnsi" w:hAnsiTheme="majorHAnsi"/>
          <w:sz w:val="24"/>
          <w:szCs w:val="24"/>
        </w:rPr>
        <w:t>Present drumset clinic</w:t>
      </w:r>
      <w:r w:rsidR="00316B2A">
        <w:rPr>
          <w:rFonts w:asciiTheme="majorHAnsi" w:hAnsiTheme="majorHAnsi"/>
          <w:sz w:val="24"/>
          <w:szCs w:val="24"/>
        </w:rPr>
        <w:t xml:space="preserve"> once per semester</w:t>
      </w:r>
      <w:r w:rsidR="001B4772">
        <w:rPr>
          <w:rFonts w:asciiTheme="majorHAnsi" w:hAnsiTheme="majorHAnsi"/>
          <w:sz w:val="24"/>
          <w:szCs w:val="24"/>
        </w:rPr>
        <w:t xml:space="preserve"> to the percussion studio. </w:t>
      </w:r>
      <w:r>
        <w:rPr>
          <w:rFonts w:asciiTheme="majorHAnsi" w:hAnsiTheme="majorHAnsi"/>
          <w:sz w:val="24"/>
          <w:szCs w:val="24"/>
        </w:rPr>
        <w:t>Develop</w:t>
      </w:r>
      <w:r w:rsidR="00D82735">
        <w:rPr>
          <w:rFonts w:asciiTheme="majorHAnsi" w:hAnsiTheme="majorHAnsi"/>
          <w:sz w:val="24"/>
          <w:szCs w:val="24"/>
        </w:rPr>
        <w:t xml:space="preserve"> </w:t>
      </w:r>
      <w:r w:rsidR="00510219">
        <w:rPr>
          <w:rFonts w:asciiTheme="majorHAnsi" w:hAnsiTheme="majorHAnsi"/>
          <w:sz w:val="24"/>
          <w:szCs w:val="24"/>
        </w:rPr>
        <w:t xml:space="preserve">drumset </w:t>
      </w:r>
      <w:r w:rsidR="000859AD">
        <w:rPr>
          <w:rFonts w:asciiTheme="majorHAnsi" w:hAnsiTheme="majorHAnsi"/>
          <w:sz w:val="24"/>
          <w:szCs w:val="24"/>
        </w:rPr>
        <w:t xml:space="preserve">curriculum and </w:t>
      </w:r>
      <w:r w:rsidR="00751393">
        <w:rPr>
          <w:rFonts w:asciiTheme="majorHAnsi" w:hAnsiTheme="majorHAnsi"/>
          <w:sz w:val="24"/>
          <w:szCs w:val="24"/>
        </w:rPr>
        <w:t>assessments,</w:t>
      </w:r>
      <w:r w:rsidR="00BD17D7">
        <w:rPr>
          <w:rFonts w:asciiTheme="majorHAnsi" w:hAnsiTheme="majorHAnsi"/>
          <w:sz w:val="24"/>
          <w:szCs w:val="24"/>
        </w:rPr>
        <w:t xml:space="preserve"> coordinate with director of jazz studies and the percussion</w:t>
      </w:r>
      <w:r w:rsidR="001B4772">
        <w:rPr>
          <w:rFonts w:asciiTheme="majorHAnsi" w:hAnsiTheme="majorHAnsi"/>
          <w:sz w:val="24"/>
          <w:szCs w:val="24"/>
        </w:rPr>
        <w:t xml:space="preserve"> studio.</w:t>
      </w:r>
    </w:p>
    <w:p w14:paraId="73874377" w14:textId="270D95BE" w:rsidR="00BD17D7" w:rsidRDefault="00BD17D7" w:rsidP="00B52998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0B1ABA">
        <w:rPr>
          <w:rFonts w:asciiTheme="majorHAnsi" w:hAnsiTheme="majorHAnsi"/>
          <w:b/>
          <w:sz w:val="24"/>
          <w:szCs w:val="24"/>
        </w:rPr>
        <w:t>Lecturer:</w:t>
      </w:r>
      <w:r>
        <w:rPr>
          <w:rFonts w:asciiTheme="majorHAnsi" w:hAnsiTheme="majorHAnsi"/>
          <w:sz w:val="24"/>
          <w:szCs w:val="24"/>
        </w:rPr>
        <w:t xml:space="preserve"> Jazz Studies (2019-present)</w:t>
      </w:r>
    </w:p>
    <w:p w14:paraId="4F365777" w14:textId="743402FB" w:rsidR="00BD17D7" w:rsidRDefault="00BD17D7" w:rsidP="00B52998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Responsibilities:</w:t>
      </w:r>
      <w:r w:rsidR="001B4772">
        <w:rPr>
          <w:rFonts w:asciiTheme="majorHAnsi" w:hAnsiTheme="majorHAnsi"/>
          <w:sz w:val="24"/>
          <w:szCs w:val="24"/>
        </w:rPr>
        <w:t xml:space="preserve"> Present masterclasses to jazz </w:t>
      </w:r>
      <w:r w:rsidR="000B1ABA">
        <w:rPr>
          <w:rFonts w:asciiTheme="majorHAnsi" w:hAnsiTheme="majorHAnsi"/>
          <w:sz w:val="24"/>
          <w:szCs w:val="24"/>
        </w:rPr>
        <w:t xml:space="preserve">ensembles and combos, guest coach jazz </w:t>
      </w:r>
      <w:r w:rsidR="007F261B">
        <w:rPr>
          <w:rFonts w:asciiTheme="majorHAnsi" w:hAnsiTheme="majorHAnsi"/>
          <w:sz w:val="24"/>
          <w:szCs w:val="24"/>
        </w:rPr>
        <w:t>ensembles</w:t>
      </w:r>
      <w:r w:rsidR="001C1538">
        <w:rPr>
          <w:rFonts w:asciiTheme="majorHAnsi" w:hAnsiTheme="majorHAnsi"/>
          <w:sz w:val="24"/>
          <w:szCs w:val="24"/>
        </w:rPr>
        <w:t>, present for the Jazz Pedagogy course.</w:t>
      </w:r>
    </w:p>
    <w:p w14:paraId="120E8DDF" w14:textId="73D1D369" w:rsidR="00EF57D6" w:rsidRDefault="00EF57D6" w:rsidP="00EF57D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Stephens College</w:t>
      </w:r>
    </w:p>
    <w:p w14:paraId="1198769C" w14:textId="77777777" w:rsidR="0074628F" w:rsidRDefault="0074628F" w:rsidP="00EF57D6">
      <w:pPr>
        <w:pStyle w:val="Location"/>
        <w:ind w:left="0"/>
        <w:rPr>
          <w:rFonts w:asciiTheme="majorHAnsi" w:hAnsiTheme="majorHAnsi"/>
          <w:b/>
          <w:sz w:val="28"/>
          <w:szCs w:val="28"/>
          <w:u w:val="single"/>
        </w:rPr>
      </w:pPr>
    </w:p>
    <w:p w14:paraId="74C86653" w14:textId="12E90CB0" w:rsidR="00EF57D6" w:rsidRPr="00487F82" w:rsidRDefault="00EF57D6" w:rsidP="00EF57D6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487F82">
        <w:rPr>
          <w:rFonts w:asciiTheme="majorHAnsi" w:hAnsiTheme="majorHAnsi"/>
          <w:b/>
          <w:sz w:val="28"/>
          <w:szCs w:val="28"/>
          <w:u w:val="single"/>
        </w:rPr>
        <w:t xml:space="preserve">Adjunct Instructor </w:t>
      </w:r>
      <w:r w:rsidRPr="00487F82">
        <w:rPr>
          <w:rFonts w:asciiTheme="majorHAnsi" w:hAnsiTheme="majorHAnsi"/>
          <w:b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287699297"/>
          <w:placeholder>
            <w:docPart w:val="5A6E255277BA43E78C00AB52517044B5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                            2007-2011</w:t>
          </w:r>
        </w:sdtContent>
      </w:sdt>
    </w:p>
    <w:p w14:paraId="470A7C7B" w14:textId="77777777" w:rsidR="00EF57D6" w:rsidRDefault="00EF57D6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78565E1C" w14:textId="77777777" w:rsidR="00EF57D6" w:rsidRDefault="00EF57D6" w:rsidP="00EF57D6">
      <w:pPr>
        <w:pStyle w:val="SpaceAfter"/>
        <w:ind w:left="0"/>
        <w:rPr>
          <w:rFonts w:asciiTheme="majorHAnsi" w:hAnsiTheme="majorHAnsi"/>
          <w:sz w:val="24"/>
          <w:szCs w:val="24"/>
        </w:rPr>
      </w:pPr>
      <w:r w:rsidRPr="00487F82">
        <w:rPr>
          <w:rFonts w:asciiTheme="majorHAnsi" w:hAnsiTheme="majorHAnsi"/>
          <w:b/>
          <w:sz w:val="24"/>
          <w:szCs w:val="24"/>
        </w:rPr>
        <w:t>Lecturer</w:t>
      </w:r>
      <w:r>
        <w:rPr>
          <w:rFonts w:asciiTheme="majorHAnsi" w:hAnsiTheme="majorHAnsi"/>
          <w:sz w:val="24"/>
          <w:szCs w:val="24"/>
        </w:rPr>
        <w:t xml:space="preserve">: </w:t>
      </w:r>
      <w:r w:rsidRPr="00487F82">
        <w:rPr>
          <w:rFonts w:asciiTheme="majorHAnsi" w:hAnsiTheme="majorHAnsi"/>
          <w:sz w:val="24"/>
          <w:szCs w:val="24"/>
          <w:u w:val="single"/>
        </w:rPr>
        <w:t>LBA 252: History of Jazz</w:t>
      </w:r>
      <w:r>
        <w:rPr>
          <w:rFonts w:asciiTheme="majorHAnsi" w:hAnsiTheme="majorHAnsi"/>
          <w:sz w:val="24"/>
          <w:szCs w:val="24"/>
        </w:rPr>
        <w:t xml:space="preserve"> (2007-2009)</w:t>
      </w:r>
    </w:p>
    <w:p w14:paraId="246559CD" w14:textId="750B1FB2" w:rsidR="00EF57D6" w:rsidRDefault="00EF57D6" w:rsidP="00EF57D6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145E7C">
        <w:rPr>
          <w:rFonts w:asciiTheme="majorHAnsi" w:hAnsiTheme="majorHAnsi"/>
          <w:sz w:val="24"/>
          <w:szCs w:val="24"/>
        </w:rPr>
        <w:t>Designed course, d</w:t>
      </w:r>
      <w:r>
        <w:rPr>
          <w:rFonts w:asciiTheme="majorHAnsi" w:hAnsiTheme="majorHAnsi"/>
          <w:sz w:val="24"/>
          <w:szCs w:val="24"/>
        </w:rPr>
        <w:t>eveloped syllabus and overall course structure, including all online material and assessments.</w:t>
      </w:r>
    </w:p>
    <w:p w14:paraId="3A856BEA" w14:textId="77777777" w:rsidR="00487F82" w:rsidRDefault="00487F82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Indiana State University</w:t>
      </w:r>
    </w:p>
    <w:p w14:paraId="2B89BD1C" w14:textId="77777777" w:rsidR="00487F82" w:rsidRDefault="00487F82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5E28B17D" w14:textId="77777777" w:rsidR="00487F82" w:rsidRPr="00487F82" w:rsidRDefault="00487F82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487F82">
        <w:rPr>
          <w:rFonts w:asciiTheme="majorHAnsi" w:hAnsiTheme="majorHAnsi"/>
          <w:b/>
          <w:sz w:val="28"/>
          <w:szCs w:val="28"/>
          <w:u w:val="single"/>
        </w:rPr>
        <w:t xml:space="preserve">Adjunct Instructor </w:t>
      </w:r>
      <w:r w:rsidRPr="00487F82">
        <w:rPr>
          <w:rFonts w:asciiTheme="majorHAnsi" w:hAnsiTheme="majorHAnsi"/>
          <w:b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1093053265"/>
          <w:placeholder>
            <w:docPart w:val="CDF420EF873E46719497D2ABF320DA7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 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</w:t>
          </w:r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>2006</w:t>
          </w:r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>-2011</w:t>
          </w:r>
        </w:sdtContent>
      </w:sdt>
    </w:p>
    <w:p w14:paraId="46127AF6" w14:textId="77777777" w:rsidR="00446943" w:rsidRDefault="00446943" w:rsidP="00487F82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</w:p>
    <w:p w14:paraId="2EBD725F" w14:textId="722D11D8" w:rsidR="00487F82" w:rsidRDefault="00487F82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 of Marching Percussion</w:t>
      </w:r>
    </w:p>
    <w:p w14:paraId="34D96321" w14:textId="5782893A" w:rsidR="00487F82" w:rsidRDefault="00487F82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Taught </w:t>
      </w:r>
      <w:r w:rsidR="00145E7C">
        <w:rPr>
          <w:rFonts w:asciiTheme="majorHAnsi" w:hAnsiTheme="majorHAnsi"/>
          <w:sz w:val="24"/>
          <w:szCs w:val="24"/>
        </w:rPr>
        <w:t xml:space="preserve">and rehearsed the ISU </w:t>
      </w:r>
      <w:r>
        <w:rPr>
          <w:rFonts w:asciiTheme="majorHAnsi" w:hAnsiTheme="majorHAnsi"/>
          <w:sz w:val="24"/>
          <w:szCs w:val="24"/>
        </w:rPr>
        <w:t>marching percussion</w:t>
      </w:r>
      <w:r w:rsidR="00145E7C">
        <w:rPr>
          <w:rFonts w:asciiTheme="majorHAnsi" w:hAnsiTheme="majorHAnsi"/>
          <w:sz w:val="24"/>
          <w:szCs w:val="24"/>
        </w:rPr>
        <w:t xml:space="preserve"> section</w:t>
      </w:r>
      <w:r>
        <w:rPr>
          <w:rFonts w:asciiTheme="majorHAnsi" w:hAnsiTheme="majorHAnsi"/>
          <w:sz w:val="24"/>
          <w:szCs w:val="24"/>
        </w:rPr>
        <w:t>, composed and arranged</w:t>
      </w:r>
      <w:r w:rsidR="00F6160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music for the ISU Marching Sycamores percussion section</w:t>
      </w:r>
      <w:r w:rsidR="002C37EE">
        <w:rPr>
          <w:rFonts w:asciiTheme="majorHAnsi" w:hAnsiTheme="majorHAnsi"/>
          <w:sz w:val="24"/>
          <w:szCs w:val="24"/>
        </w:rPr>
        <w:t>.</w:t>
      </w:r>
    </w:p>
    <w:p w14:paraId="6E3D742D" w14:textId="77777777" w:rsidR="00487F82" w:rsidRDefault="00487F82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University of Central Missouri</w:t>
      </w:r>
    </w:p>
    <w:p w14:paraId="3D42FE9B" w14:textId="77777777" w:rsidR="0074628F" w:rsidRDefault="0074628F" w:rsidP="00487F82">
      <w:pPr>
        <w:pStyle w:val="Location"/>
        <w:ind w:left="0"/>
        <w:rPr>
          <w:rFonts w:asciiTheme="majorHAnsi" w:hAnsiTheme="majorHAnsi"/>
          <w:b/>
          <w:sz w:val="28"/>
          <w:szCs w:val="28"/>
          <w:u w:val="single"/>
        </w:rPr>
      </w:pPr>
    </w:p>
    <w:p w14:paraId="57C2346A" w14:textId="210AFAC4" w:rsidR="00487F82" w:rsidRPr="00487F82" w:rsidRDefault="00487F82" w:rsidP="00487F82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 w:rsidRPr="00487F82">
        <w:rPr>
          <w:rFonts w:asciiTheme="majorHAnsi" w:hAnsiTheme="majorHAnsi"/>
          <w:b/>
          <w:sz w:val="28"/>
          <w:szCs w:val="28"/>
          <w:u w:val="single"/>
        </w:rPr>
        <w:t xml:space="preserve">Adjunct Instructor </w:t>
      </w:r>
      <w:r w:rsidRPr="00487F82">
        <w:rPr>
          <w:rFonts w:asciiTheme="majorHAnsi" w:hAnsiTheme="majorHAnsi"/>
          <w:b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13348465"/>
          <w:placeholder>
            <w:docPart w:val="271AB9321875485CA5573923E916381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 </w:t>
          </w:r>
          <w:r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2009-2010    </w:t>
          </w:r>
          <w:r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</w:t>
          </w:r>
        </w:sdtContent>
      </w:sdt>
    </w:p>
    <w:p w14:paraId="5061B28E" w14:textId="77777777" w:rsidR="00F61601" w:rsidRDefault="00F61601" w:rsidP="00487F82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</w:p>
    <w:p w14:paraId="4F0BC894" w14:textId="77777777" w:rsidR="00487F82" w:rsidRDefault="00487F82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 of Marching Percussion</w:t>
      </w:r>
    </w:p>
    <w:p w14:paraId="121AAB30" w14:textId="5FBF005C" w:rsidR="00487F82" w:rsidRDefault="00487F82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Responsibilities: </w:t>
      </w:r>
      <w:r w:rsidR="00F61601">
        <w:rPr>
          <w:rFonts w:asciiTheme="majorHAnsi" w:hAnsiTheme="majorHAnsi"/>
          <w:sz w:val="24"/>
          <w:szCs w:val="24"/>
        </w:rPr>
        <w:t xml:space="preserve">Taught </w:t>
      </w:r>
      <w:r w:rsidR="002C37EE">
        <w:rPr>
          <w:rFonts w:asciiTheme="majorHAnsi" w:hAnsiTheme="majorHAnsi"/>
          <w:sz w:val="24"/>
          <w:szCs w:val="24"/>
        </w:rPr>
        <w:t xml:space="preserve">and rehearsed the UCM </w:t>
      </w:r>
      <w:r w:rsidR="00F61601">
        <w:rPr>
          <w:rFonts w:asciiTheme="majorHAnsi" w:hAnsiTheme="majorHAnsi"/>
          <w:sz w:val="24"/>
          <w:szCs w:val="24"/>
        </w:rPr>
        <w:t>marching percussion</w:t>
      </w:r>
      <w:r w:rsidR="002C37EE">
        <w:rPr>
          <w:rFonts w:asciiTheme="majorHAnsi" w:hAnsiTheme="majorHAnsi"/>
          <w:sz w:val="24"/>
          <w:szCs w:val="24"/>
        </w:rPr>
        <w:t xml:space="preserve"> section</w:t>
      </w:r>
      <w:r w:rsidR="00F61601">
        <w:rPr>
          <w:rFonts w:asciiTheme="majorHAnsi" w:hAnsiTheme="majorHAnsi"/>
          <w:sz w:val="24"/>
          <w:szCs w:val="24"/>
        </w:rPr>
        <w:t>, composed and arranged music for the UCM Marching Mules percussion section.</w:t>
      </w:r>
    </w:p>
    <w:p w14:paraId="2426069D" w14:textId="77777777" w:rsidR="00F61601" w:rsidRDefault="00F61601" w:rsidP="00F61601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University of New Orleans</w:t>
      </w:r>
    </w:p>
    <w:p w14:paraId="61D87506" w14:textId="77777777" w:rsidR="00F61601" w:rsidRDefault="00F61601" w:rsidP="00F61601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</w:p>
    <w:p w14:paraId="480E45AA" w14:textId="77777777" w:rsidR="00F61601" w:rsidRPr="00487F82" w:rsidRDefault="00AA6CAF" w:rsidP="00F61601">
      <w:pPr>
        <w:pStyle w:val="Location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28"/>
          <w:szCs w:val="28"/>
          <w:u w:val="single"/>
        </w:rPr>
        <w:t>Graduate Instructor</w:t>
      </w:r>
      <w:r w:rsidR="00F61601" w:rsidRPr="00487F82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F61601" w:rsidRPr="00487F82">
        <w:rPr>
          <w:rFonts w:asciiTheme="majorHAnsi" w:hAnsiTheme="majorHAnsi"/>
          <w:b/>
          <w:sz w:val="28"/>
          <w:szCs w:val="28"/>
          <w:u w:val="single"/>
        </w:rPr>
        <w:tab/>
      </w:r>
      <w:sdt>
        <w:sdtPr>
          <w:rPr>
            <w:rFonts w:asciiTheme="majorHAnsi" w:hAnsiTheme="majorHAnsi"/>
            <w:b/>
            <w:sz w:val="28"/>
            <w:szCs w:val="28"/>
            <w:u w:val="single"/>
          </w:rPr>
          <w:id w:val="-13537903"/>
          <w:placeholder>
            <w:docPart w:val="802D67D813CE46578ABAC0F7044D2EC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F61601"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                                                      </w:t>
          </w:r>
          <w:r w:rsidR="00F61601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             2003-2005    </w:t>
          </w:r>
          <w:r w:rsidR="00F61601" w:rsidRPr="00487F82">
            <w:rPr>
              <w:rFonts w:asciiTheme="majorHAnsi" w:hAnsiTheme="majorHAnsi"/>
              <w:b/>
              <w:sz w:val="28"/>
              <w:szCs w:val="28"/>
              <w:u w:val="single"/>
            </w:rPr>
            <w:t xml:space="preserve">   </w:t>
          </w:r>
        </w:sdtContent>
      </w:sdt>
    </w:p>
    <w:p w14:paraId="66936678" w14:textId="77777777" w:rsidR="00F61601" w:rsidRDefault="00F61601" w:rsidP="00487F82">
      <w:pPr>
        <w:pStyle w:val="SpaceAfter"/>
        <w:ind w:left="0"/>
        <w:rPr>
          <w:rFonts w:asciiTheme="majorHAnsi" w:hAnsiTheme="majorHAnsi"/>
          <w:sz w:val="24"/>
          <w:szCs w:val="24"/>
        </w:rPr>
      </w:pPr>
    </w:p>
    <w:p w14:paraId="3FCEF005" w14:textId="2CC0284D" w:rsidR="00F61601" w:rsidRPr="00F61601" w:rsidRDefault="00760C9B" w:rsidP="00487F82">
      <w:pPr>
        <w:pStyle w:val="SpaceAfter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Inaugural </w:t>
      </w:r>
      <w:r w:rsidR="00F61601" w:rsidRPr="00F61601">
        <w:rPr>
          <w:rFonts w:asciiTheme="majorHAnsi" w:hAnsiTheme="majorHAnsi"/>
          <w:b/>
          <w:sz w:val="24"/>
          <w:szCs w:val="24"/>
        </w:rPr>
        <w:t>Member, Louis Armstrong Foundation Quartet</w:t>
      </w:r>
    </w:p>
    <w:p w14:paraId="00DAD546" w14:textId="280DF29D" w:rsidR="006F3C74" w:rsidRDefault="00F61601" w:rsidP="006F3C74">
      <w:pPr>
        <w:pStyle w:val="BodyTex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Responsibilities: </w:t>
      </w:r>
      <w:r w:rsidR="006F3C74">
        <w:rPr>
          <w:rFonts w:asciiTheme="majorHAnsi" w:hAnsiTheme="majorHAnsi"/>
          <w:szCs w:val="24"/>
        </w:rPr>
        <w:t>Provide</w:t>
      </w:r>
      <w:r w:rsidR="00516AB7">
        <w:rPr>
          <w:rFonts w:asciiTheme="majorHAnsi" w:hAnsiTheme="majorHAnsi"/>
          <w:szCs w:val="24"/>
        </w:rPr>
        <w:t>d</w:t>
      </w:r>
      <w:r w:rsidR="006F3C74">
        <w:rPr>
          <w:rFonts w:asciiTheme="majorHAnsi" w:hAnsiTheme="majorHAnsi"/>
          <w:szCs w:val="24"/>
        </w:rPr>
        <w:t xml:space="preserve"> jazz education for select New Orleans public schools through independent development of historical and musical curriculums. Perform</w:t>
      </w:r>
      <w:r w:rsidR="00516AB7">
        <w:rPr>
          <w:rFonts w:asciiTheme="majorHAnsi" w:hAnsiTheme="majorHAnsi"/>
          <w:szCs w:val="24"/>
        </w:rPr>
        <w:t>ed</w:t>
      </w:r>
      <w:r w:rsidR="006F3C74">
        <w:rPr>
          <w:rFonts w:asciiTheme="majorHAnsi" w:hAnsiTheme="majorHAnsi"/>
          <w:szCs w:val="24"/>
        </w:rPr>
        <w:t xml:space="preserve"> at national and international jazz festivals and educational events to represent </w:t>
      </w:r>
      <w:r w:rsidR="00FB4E5E">
        <w:rPr>
          <w:rFonts w:asciiTheme="majorHAnsi" w:hAnsiTheme="majorHAnsi"/>
          <w:szCs w:val="24"/>
        </w:rPr>
        <w:t>the Louis Armstrong Foundation, in coordination with Jazz at Lincoln Center.</w:t>
      </w:r>
    </w:p>
    <w:p w14:paraId="3A21349F" w14:textId="26EC8B75" w:rsidR="00E309A8" w:rsidRDefault="00E309A8" w:rsidP="006F3C74">
      <w:pPr>
        <w:pStyle w:val="BodyText"/>
        <w:rPr>
          <w:rFonts w:asciiTheme="majorHAnsi" w:hAnsiTheme="majorHAnsi"/>
          <w:szCs w:val="24"/>
        </w:rPr>
      </w:pPr>
    </w:p>
    <w:p w14:paraId="02EA1F22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6AB90B14" w14:textId="5DA5E853" w:rsidR="00E309A8" w:rsidRPr="004A4198" w:rsidRDefault="00E309A8" w:rsidP="00E309A8">
      <w:pPr>
        <w:pStyle w:val="SectionHeading"/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sz w:val="32"/>
          <w:szCs w:val="32"/>
          <w:u w:val="single"/>
        </w:rPr>
        <w:t>scholarly</w:t>
      </w:r>
      <w:r w:rsidR="00CF69A9">
        <w:rPr>
          <w:rFonts w:asciiTheme="majorHAnsi" w:hAnsiTheme="majorHAnsi" w:cstheme="majorHAnsi"/>
          <w:b/>
          <w:sz w:val="32"/>
          <w:szCs w:val="32"/>
          <w:u w:val="single"/>
        </w:rPr>
        <w:t xml:space="preserve">, </w:t>
      </w:r>
      <w:r>
        <w:rPr>
          <w:rFonts w:asciiTheme="majorHAnsi" w:hAnsiTheme="majorHAnsi" w:cstheme="majorHAnsi"/>
          <w:b/>
          <w:sz w:val="32"/>
          <w:szCs w:val="32"/>
          <w:u w:val="single"/>
        </w:rPr>
        <w:t>service</w:t>
      </w:r>
      <w:r w:rsidR="00CF69A9">
        <w:rPr>
          <w:rFonts w:asciiTheme="majorHAnsi" w:hAnsiTheme="majorHAnsi" w:cstheme="majorHAnsi"/>
          <w:b/>
          <w:sz w:val="32"/>
          <w:szCs w:val="32"/>
          <w:u w:val="single"/>
        </w:rPr>
        <w:t>, and OUTREACH</w:t>
      </w:r>
      <w:r>
        <w:rPr>
          <w:rFonts w:asciiTheme="majorHAnsi" w:hAnsiTheme="majorHAnsi" w:cstheme="majorHAnsi"/>
          <w:b/>
          <w:sz w:val="32"/>
          <w:szCs w:val="32"/>
          <w:u w:val="single"/>
        </w:rPr>
        <w:t xml:space="preserve"> activity: music</w:t>
      </w:r>
    </w:p>
    <w:p w14:paraId="6C8331B6" w14:textId="77777777" w:rsidR="005B27A7" w:rsidRDefault="005B27A7" w:rsidP="00E309A8">
      <w:pPr>
        <w:pStyle w:val="BodyText"/>
        <w:rPr>
          <w:rFonts w:asciiTheme="majorHAnsi" w:hAnsiTheme="majorHAnsi" w:cstheme="majorHAnsi"/>
        </w:rPr>
      </w:pPr>
    </w:p>
    <w:p w14:paraId="57EAF328" w14:textId="7919C40D" w:rsidR="00E309A8" w:rsidRDefault="005B27A7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Adjudicator and Clinician, Truman State University Jazz Festival, Spring 2024.</w:t>
      </w:r>
    </w:p>
    <w:p w14:paraId="13E2ADED" w14:textId="77777777" w:rsidR="005B27A7" w:rsidRDefault="005B27A7" w:rsidP="00E309A8">
      <w:pPr>
        <w:pStyle w:val="BodyText"/>
        <w:rPr>
          <w:rFonts w:asciiTheme="majorHAnsi" w:hAnsiTheme="majorHAnsi" w:cstheme="majorHAnsi"/>
        </w:rPr>
      </w:pPr>
    </w:p>
    <w:p w14:paraId="50601E8E" w14:textId="31012484" w:rsidR="00BF608F" w:rsidRDefault="00E309A8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Scholarly Research Committee, Percussive Arts Society, 2019-present.</w:t>
      </w:r>
      <w:r w:rsidR="00FE3F6D">
        <w:rPr>
          <w:rFonts w:asciiTheme="majorHAnsi" w:hAnsiTheme="majorHAnsi" w:cstheme="majorHAnsi"/>
        </w:rPr>
        <w:t xml:space="preserve"> </w:t>
      </w:r>
    </w:p>
    <w:p w14:paraId="7D34592D" w14:textId="77777777" w:rsidR="00BF608F" w:rsidRDefault="00BF608F" w:rsidP="00E309A8">
      <w:pPr>
        <w:pStyle w:val="BodyText"/>
        <w:rPr>
          <w:rFonts w:asciiTheme="majorHAnsi" w:hAnsiTheme="majorHAnsi" w:cstheme="majorHAnsi"/>
        </w:rPr>
      </w:pPr>
    </w:p>
    <w:p w14:paraId="6B7F1DCB" w14:textId="05436A39" w:rsidR="00E309A8" w:rsidRDefault="00FE3F6D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Editorial </w:t>
      </w:r>
      <w:r w:rsidR="00170F8F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oard</w:t>
      </w:r>
      <w:r w:rsidR="00170F8F">
        <w:rPr>
          <w:rFonts w:asciiTheme="majorHAnsi" w:hAnsiTheme="majorHAnsi" w:cstheme="majorHAnsi"/>
        </w:rPr>
        <w:t xml:space="preserve">, </w:t>
      </w:r>
      <w:r w:rsidR="00E72815" w:rsidRPr="00170F8F">
        <w:rPr>
          <w:rFonts w:asciiTheme="majorHAnsi" w:hAnsiTheme="majorHAnsi" w:cstheme="majorHAnsi"/>
          <w:i/>
          <w:iCs/>
        </w:rPr>
        <w:t>J</w:t>
      </w:r>
      <w:r w:rsidRPr="00170F8F">
        <w:rPr>
          <w:rFonts w:asciiTheme="majorHAnsi" w:hAnsiTheme="majorHAnsi" w:cstheme="majorHAnsi"/>
          <w:i/>
          <w:iCs/>
        </w:rPr>
        <w:t>ournal of the Percussive Arts Society</w:t>
      </w:r>
      <w:r>
        <w:rPr>
          <w:rFonts w:asciiTheme="majorHAnsi" w:hAnsiTheme="majorHAnsi" w:cstheme="majorHAnsi"/>
        </w:rPr>
        <w:t xml:space="preserve">, </w:t>
      </w:r>
      <w:r w:rsidRPr="00FE3F6D">
        <w:rPr>
          <w:rFonts w:asciiTheme="majorHAnsi" w:hAnsiTheme="majorHAnsi" w:cstheme="majorHAnsi"/>
          <w:i/>
          <w:iCs/>
        </w:rPr>
        <w:t>Percussive Notes</w:t>
      </w:r>
      <w:r w:rsidR="00E72815">
        <w:rPr>
          <w:rFonts w:asciiTheme="majorHAnsi" w:hAnsiTheme="majorHAnsi" w:cstheme="majorHAnsi"/>
        </w:rPr>
        <w:t>, 2019-present.</w:t>
      </w:r>
    </w:p>
    <w:p w14:paraId="3092507B" w14:textId="78263DB2" w:rsidR="00FE3F6D" w:rsidRDefault="00FE3F6D" w:rsidP="00E309A8">
      <w:pPr>
        <w:pStyle w:val="BodyText"/>
        <w:rPr>
          <w:rFonts w:asciiTheme="majorHAnsi" w:hAnsiTheme="majorHAnsi" w:cstheme="majorHAnsi"/>
        </w:rPr>
      </w:pPr>
    </w:p>
    <w:p w14:paraId="6E19CCA6" w14:textId="4D2E536D" w:rsidR="00FE3F6D" w:rsidRDefault="00FE3F6D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Editorial Board</w:t>
      </w:r>
      <w:r w:rsidR="00170F8F">
        <w:rPr>
          <w:rFonts w:asciiTheme="majorHAnsi" w:hAnsiTheme="majorHAnsi" w:cstheme="majorHAnsi"/>
        </w:rPr>
        <w:t xml:space="preserve">, </w:t>
      </w:r>
      <w:r w:rsidR="00BF608F" w:rsidRPr="002E31D4">
        <w:rPr>
          <w:rFonts w:asciiTheme="majorHAnsi" w:hAnsiTheme="majorHAnsi" w:cstheme="majorHAnsi"/>
          <w:i/>
          <w:iCs/>
        </w:rPr>
        <w:t>The Journal of Jazz Research and Practice</w:t>
      </w:r>
      <w:r w:rsidR="00E72815">
        <w:rPr>
          <w:rFonts w:asciiTheme="majorHAnsi" w:hAnsiTheme="majorHAnsi" w:cstheme="majorHAnsi"/>
        </w:rPr>
        <w:t>, 2020-present.</w:t>
      </w:r>
    </w:p>
    <w:p w14:paraId="06A6F3E7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7541A867" w14:textId="71095671" w:rsidR="00B0116E" w:rsidRDefault="00B0116E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Presentation: “Building the Jazz Drumset Chart 101” University of Missouri Jazz Pedagogy Seminar, Spring 2023.</w:t>
      </w:r>
    </w:p>
    <w:p w14:paraId="0FAA3360" w14:textId="77777777" w:rsidR="00B0116E" w:rsidRDefault="00B0116E" w:rsidP="00E309A8">
      <w:pPr>
        <w:pStyle w:val="BodyText"/>
        <w:rPr>
          <w:rFonts w:asciiTheme="majorHAnsi" w:hAnsiTheme="majorHAnsi" w:cstheme="majorHAnsi"/>
        </w:rPr>
      </w:pPr>
    </w:p>
    <w:p w14:paraId="4DE7A1D6" w14:textId="72E67F2F" w:rsidR="00E309A8" w:rsidRDefault="00E309A8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Presentation: “Joe Morello: Mastery in Motion,” Jazz Education Network International Convention, Spring 2020.</w:t>
      </w:r>
    </w:p>
    <w:p w14:paraId="47C8CCA5" w14:textId="77777777" w:rsidR="001B3CF6" w:rsidRDefault="001B3CF6" w:rsidP="00E309A8">
      <w:pPr>
        <w:pStyle w:val="BodyText"/>
        <w:rPr>
          <w:rFonts w:asciiTheme="majorHAnsi" w:hAnsiTheme="majorHAnsi" w:cstheme="majorHAnsi"/>
        </w:rPr>
      </w:pPr>
    </w:p>
    <w:p w14:paraId="3A25E54D" w14:textId="77777777" w:rsidR="001B3CF6" w:rsidRDefault="001B3CF6" w:rsidP="001B3CF6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Presentation: “The Ethics of Jazz Practice and Performance,” University of Missouri Jazz Studies Pedagogy Seminar, Fall 2019.</w:t>
      </w:r>
    </w:p>
    <w:p w14:paraId="4A385C11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6F30E365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“Introduction to Jazz Brushes,” University of Missouri Percussion Studio, Fall 2019.</w:t>
      </w:r>
    </w:p>
    <w:p w14:paraId="4190971F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63025CCC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 and Clinic, “Practical Comping for the Jazz Drummer,” Missouri Percussive Arts Society Day of Percussion, Spring 2019.</w:t>
      </w:r>
    </w:p>
    <w:p w14:paraId="6CAEE476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0C7F615B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Presentation, “How to Think About Jazz Drumset Accompaniment,” University of Missouri Percussion Studio, Spring 2019.</w:t>
      </w:r>
    </w:p>
    <w:p w14:paraId="0DC6957C" w14:textId="77777777" w:rsidR="00E309A8" w:rsidRDefault="00E309A8" w:rsidP="00E309A8">
      <w:pPr>
        <w:pStyle w:val="BodyText"/>
        <w:rPr>
          <w:rFonts w:asciiTheme="majorHAnsi" w:hAnsiTheme="majorHAnsi" w:cstheme="majorHAnsi"/>
        </w:rPr>
      </w:pPr>
    </w:p>
    <w:p w14:paraId="16617D15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resentation: “</w:t>
      </w:r>
      <w:r w:rsidRPr="004A4198">
        <w:rPr>
          <w:rFonts w:asciiTheme="majorHAnsi" w:hAnsiTheme="majorHAnsi" w:cstheme="majorHAnsi"/>
        </w:rPr>
        <w:t>Developing a Contemporary Marching Percussion Section</w:t>
      </w:r>
      <w:r>
        <w:rPr>
          <w:rFonts w:asciiTheme="majorHAnsi" w:hAnsiTheme="majorHAnsi" w:cstheme="majorHAnsi"/>
        </w:rPr>
        <w:t>,</w:t>
      </w:r>
      <w:r w:rsidRPr="004A4198">
        <w:rPr>
          <w:rFonts w:asciiTheme="majorHAnsi" w:hAnsiTheme="majorHAnsi" w:cstheme="majorHAnsi"/>
        </w:rPr>
        <w:t xml:space="preserve">” University of New Orleans, </w:t>
      </w:r>
      <w:r>
        <w:rPr>
          <w:rFonts w:asciiTheme="majorHAnsi" w:hAnsiTheme="majorHAnsi" w:cstheme="majorHAnsi"/>
        </w:rPr>
        <w:t xml:space="preserve">Spring </w:t>
      </w:r>
      <w:r w:rsidRPr="004A4198">
        <w:rPr>
          <w:rFonts w:asciiTheme="majorHAnsi" w:hAnsiTheme="majorHAnsi" w:cstheme="majorHAnsi"/>
        </w:rPr>
        <w:t xml:space="preserve">2004. </w:t>
      </w:r>
    </w:p>
    <w:p w14:paraId="35084999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</w:p>
    <w:p w14:paraId="19FC4A8D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>Presentation: “</w:t>
      </w:r>
      <w:r>
        <w:rPr>
          <w:rFonts w:asciiTheme="majorHAnsi" w:hAnsiTheme="majorHAnsi" w:cstheme="majorHAnsi"/>
        </w:rPr>
        <w:t xml:space="preserve">Music </w:t>
      </w:r>
      <w:r w:rsidRPr="004A4198">
        <w:rPr>
          <w:rFonts w:asciiTheme="majorHAnsi" w:hAnsiTheme="majorHAnsi" w:cstheme="majorHAnsi"/>
        </w:rPr>
        <w:t>Clinic Preparation</w:t>
      </w:r>
      <w:r>
        <w:rPr>
          <w:rFonts w:asciiTheme="majorHAnsi" w:hAnsiTheme="majorHAnsi" w:cstheme="majorHAnsi"/>
        </w:rPr>
        <w:t>,</w:t>
      </w:r>
      <w:r w:rsidRPr="004A4198">
        <w:rPr>
          <w:rFonts w:asciiTheme="majorHAnsi" w:hAnsiTheme="majorHAnsi" w:cstheme="majorHAnsi"/>
        </w:rPr>
        <w:t xml:space="preserve">” University of New Orleans, </w:t>
      </w:r>
      <w:r>
        <w:rPr>
          <w:rFonts w:asciiTheme="majorHAnsi" w:hAnsiTheme="majorHAnsi" w:cstheme="majorHAnsi"/>
        </w:rPr>
        <w:t xml:space="preserve">Fall </w:t>
      </w:r>
      <w:r w:rsidRPr="004A4198">
        <w:rPr>
          <w:rFonts w:asciiTheme="majorHAnsi" w:hAnsiTheme="majorHAnsi" w:cstheme="majorHAnsi"/>
        </w:rPr>
        <w:t>2003.</w:t>
      </w:r>
    </w:p>
    <w:p w14:paraId="7EC4C023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</w:p>
    <w:p w14:paraId="5D0BF267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>Presentation: “Jazz Brush Fundamentals</w:t>
      </w:r>
      <w:r>
        <w:rPr>
          <w:rFonts w:asciiTheme="majorHAnsi" w:hAnsiTheme="majorHAnsi" w:cstheme="majorHAnsi"/>
        </w:rPr>
        <w:t>,</w:t>
      </w:r>
      <w:r w:rsidRPr="004A4198">
        <w:rPr>
          <w:rFonts w:asciiTheme="majorHAnsi" w:hAnsiTheme="majorHAnsi" w:cstheme="majorHAnsi"/>
        </w:rPr>
        <w:t xml:space="preserve">” University of Louisiana-Lafayette, </w:t>
      </w:r>
      <w:r>
        <w:rPr>
          <w:rFonts w:asciiTheme="majorHAnsi" w:hAnsiTheme="majorHAnsi" w:cstheme="majorHAnsi"/>
        </w:rPr>
        <w:t xml:space="preserve">Fall </w:t>
      </w:r>
      <w:r w:rsidRPr="004A4198">
        <w:rPr>
          <w:rFonts w:asciiTheme="majorHAnsi" w:hAnsiTheme="majorHAnsi" w:cstheme="majorHAnsi"/>
        </w:rPr>
        <w:t>2003.</w:t>
      </w:r>
    </w:p>
    <w:p w14:paraId="2E5F44A4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</w:p>
    <w:p w14:paraId="17D91EA6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>Presentation: “</w:t>
      </w:r>
      <w:r>
        <w:rPr>
          <w:rFonts w:asciiTheme="majorHAnsi" w:hAnsiTheme="majorHAnsi" w:cstheme="majorHAnsi"/>
        </w:rPr>
        <w:t xml:space="preserve">Aspects of Musical </w:t>
      </w:r>
      <w:r w:rsidRPr="004A4198">
        <w:rPr>
          <w:rFonts w:asciiTheme="majorHAnsi" w:hAnsiTheme="majorHAnsi" w:cstheme="majorHAnsi"/>
        </w:rPr>
        <w:t>Trio Improvisation</w:t>
      </w:r>
      <w:r>
        <w:rPr>
          <w:rFonts w:asciiTheme="majorHAnsi" w:hAnsiTheme="majorHAnsi" w:cstheme="majorHAnsi"/>
        </w:rPr>
        <w:t>,</w:t>
      </w:r>
      <w:r w:rsidRPr="004A4198">
        <w:rPr>
          <w:rFonts w:asciiTheme="majorHAnsi" w:hAnsiTheme="majorHAnsi" w:cstheme="majorHAnsi"/>
        </w:rPr>
        <w:t>” Truman State University,</w:t>
      </w:r>
      <w:r>
        <w:rPr>
          <w:rFonts w:asciiTheme="majorHAnsi" w:hAnsiTheme="majorHAnsi" w:cstheme="majorHAnsi"/>
        </w:rPr>
        <w:t xml:space="preserve"> Fall </w:t>
      </w:r>
      <w:r w:rsidRPr="004A4198">
        <w:rPr>
          <w:rFonts w:asciiTheme="majorHAnsi" w:hAnsiTheme="majorHAnsi" w:cstheme="majorHAnsi"/>
        </w:rPr>
        <w:t>2002.</w:t>
      </w:r>
    </w:p>
    <w:p w14:paraId="7F797C53" w14:textId="77777777" w:rsidR="00E309A8" w:rsidRPr="004A4198" w:rsidRDefault="00E309A8" w:rsidP="00E309A8">
      <w:pPr>
        <w:pStyle w:val="BodyText"/>
        <w:rPr>
          <w:rFonts w:asciiTheme="majorHAnsi" w:hAnsiTheme="majorHAnsi" w:cstheme="majorHAnsi"/>
        </w:rPr>
      </w:pPr>
    </w:p>
    <w:p w14:paraId="72A37AEE" w14:textId="182295C9" w:rsidR="00E309A8" w:rsidRDefault="00E309A8" w:rsidP="00E309A8">
      <w:pPr>
        <w:pStyle w:val="BodyText"/>
        <w:rPr>
          <w:rFonts w:asciiTheme="majorHAnsi" w:hAnsiTheme="majorHAnsi" w:cstheme="majorHAnsi"/>
        </w:rPr>
      </w:pPr>
      <w:r w:rsidRPr="004A4198">
        <w:rPr>
          <w:rFonts w:asciiTheme="majorHAnsi" w:hAnsiTheme="majorHAnsi" w:cstheme="majorHAnsi"/>
        </w:rPr>
        <w:t xml:space="preserve">Presentation “Rhythm Section </w:t>
      </w:r>
      <w:r>
        <w:rPr>
          <w:rFonts w:asciiTheme="majorHAnsi" w:hAnsiTheme="majorHAnsi" w:cstheme="majorHAnsi"/>
        </w:rPr>
        <w:t>Fundamentals,</w:t>
      </w:r>
      <w:r w:rsidRPr="004A4198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 </w:t>
      </w:r>
      <w:r w:rsidRPr="004A4198">
        <w:rPr>
          <w:rFonts w:asciiTheme="majorHAnsi" w:hAnsiTheme="majorHAnsi" w:cstheme="majorHAnsi"/>
        </w:rPr>
        <w:t>University of Missouri</w:t>
      </w:r>
      <w:r>
        <w:rPr>
          <w:rFonts w:asciiTheme="majorHAnsi" w:hAnsiTheme="majorHAnsi" w:cstheme="majorHAnsi"/>
        </w:rPr>
        <w:t>,</w:t>
      </w:r>
      <w:r w:rsidRPr="004A419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Spring </w:t>
      </w:r>
      <w:r w:rsidRPr="004A4198">
        <w:rPr>
          <w:rFonts w:asciiTheme="majorHAnsi" w:hAnsiTheme="majorHAnsi" w:cstheme="majorHAnsi"/>
        </w:rPr>
        <w:t>2002.</w:t>
      </w:r>
    </w:p>
    <w:p w14:paraId="6AAB8379" w14:textId="77777777" w:rsidR="00E309A8" w:rsidRDefault="00E309A8" w:rsidP="00E309A8">
      <w:pPr>
        <w:pStyle w:val="SectionHeading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professional </w:t>
      </w:r>
      <w:r w:rsidRPr="004E240A">
        <w:rPr>
          <w:rFonts w:asciiTheme="majorHAnsi" w:hAnsiTheme="majorHAnsi"/>
          <w:b/>
          <w:sz w:val="32"/>
          <w:szCs w:val="32"/>
          <w:u w:val="single"/>
        </w:rPr>
        <w:t>MEMBERSHIPS</w:t>
      </w:r>
    </w:p>
    <w:p w14:paraId="50DFAD65" w14:textId="77777777" w:rsidR="00E309A8" w:rsidRDefault="00E309A8" w:rsidP="00E309A8">
      <w:pPr>
        <w:pStyle w:val="NormalBodyText"/>
        <w:ind w:left="0"/>
        <w:rPr>
          <w:rFonts w:asciiTheme="majorHAnsi" w:hAnsiTheme="majorHAnsi"/>
          <w:sz w:val="24"/>
          <w:szCs w:val="24"/>
        </w:rPr>
      </w:pPr>
    </w:p>
    <w:p w14:paraId="300BDFDF" w14:textId="77777777" w:rsidR="00E309A8" w:rsidRDefault="00E309A8" w:rsidP="00E309A8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American Philosophical Association</w:t>
      </w:r>
    </w:p>
    <w:p w14:paraId="5298423B" w14:textId="77777777" w:rsidR="00E309A8" w:rsidRDefault="00E309A8" w:rsidP="00E309A8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American Society for Aesthetics</w:t>
      </w:r>
    </w:p>
    <w:p w14:paraId="3631B191" w14:textId="77777777" w:rsidR="00E309A8" w:rsidRDefault="00E309A8" w:rsidP="00E309A8">
      <w:pPr>
        <w:pStyle w:val="NormalBodyTex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Percussion Arts Society</w:t>
      </w:r>
    </w:p>
    <w:p w14:paraId="2B75E33D" w14:textId="77777777" w:rsidR="00E309A8" w:rsidRDefault="00E309A8" w:rsidP="00E309A8">
      <w:pPr>
        <w:pStyle w:val="NormalBodyText"/>
        <w:ind w:left="0"/>
      </w:pPr>
      <w:r>
        <w:rPr>
          <w:rFonts w:asciiTheme="majorHAnsi" w:hAnsiTheme="majorHAnsi"/>
          <w:sz w:val="24"/>
          <w:szCs w:val="24"/>
        </w:rPr>
        <w:lastRenderedPageBreak/>
        <w:t>Jazz Education Network</w:t>
      </w:r>
    </w:p>
    <w:p w14:paraId="649B73A6" w14:textId="77777777" w:rsidR="00E309A8" w:rsidRDefault="00E309A8" w:rsidP="00E309A8"/>
    <w:p w14:paraId="527FCF1A" w14:textId="4781AC54" w:rsidR="004818BB" w:rsidRDefault="004818BB" w:rsidP="004639F6">
      <w:pPr>
        <w:pStyle w:val="SectionHeading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Related</w:t>
      </w:r>
      <w:r w:rsidR="00446943">
        <w:rPr>
          <w:rFonts w:asciiTheme="majorHAnsi" w:hAnsiTheme="majorHAnsi"/>
          <w:b/>
          <w:sz w:val="32"/>
          <w:szCs w:val="32"/>
          <w:u w:val="single"/>
        </w:rPr>
        <w:t xml:space="preserve"> Interdisciplinary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experience</w:t>
      </w:r>
      <w:r w:rsidR="00303FCA">
        <w:rPr>
          <w:rFonts w:asciiTheme="majorHAnsi" w:hAnsiTheme="majorHAnsi"/>
          <w:b/>
          <w:sz w:val="32"/>
          <w:szCs w:val="32"/>
          <w:u w:val="single"/>
        </w:rPr>
        <w:t>/Endorsements</w:t>
      </w:r>
    </w:p>
    <w:p w14:paraId="0C38F369" w14:textId="77777777" w:rsidR="004A4198" w:rsidRDefault="004A4198" w:rsidP="002832F0">
      <w:pPr>
        <w:pStyle w:val="BodyText"/>
        <w:rPr>
          <w:rFonts w:asciiTheme="majorHAnsi" w:hAnsiTheme="majorHAnsi" w:cstheme="majorHAnsi"/>
          <w:szCs w:val="24"/>
        </w:rPr>
      </w:pPr>
    </w:p>
    <w:p w14:paraId="7FDECA3F" w14:textId="1F753CE9" w:rsidR="002832F0" w:rsidRDefault="002832F0" w:rsidP="002832F0">
      <w:pPr>
        <w:pStyle w:val="BodyText"/>
        <w:rPr>
          <w:rFonts w:asciiTheme="majorHAnsi" w:hAnsiTheme="majorHAnsi" w:cstheme="majorHAnsi"/>
          <w:szCs w:val="24"/>
        </w:rPr>
      </w:pPr>
      <w:r w:rsidRPr="004A4198">
        <w:rPr>
          <w:rFonts w:asciiTheme="majorHAnsi" w:hAnsiTheme="majorHAnsi" w:cstheme="majorHAnsi"/>
          <w:szCs w:val="24"/>
        </w:rPr>
        <w:t xml:space="preserve">I am currently a </w:t>
      </w:r>
      <w:r w:rsidR="00591B57">
        <w:rPr>
          <w:rFonts w:asciiTheme="majorHAnsi" w:hAnsiTheme="majorHAnsi" w:cstheme="majorHAnsi"/>
          <w:szCs w:val="24"/>
        </w:rPr>
        <w:t>G</w:t>
      </w:r>
      <w:r w:rsidRPr="004A4198">
        <w:rPr>
          <w:rFonts w:asciiTheme="majorHAnsi" w:hAnsiTheme="majorHAnsi" w:cstheme="majorHAnsi"/>
          <w:szCs w:val="24"/>
        </w:rPr>
        <w:t xml:space="preserve">eneral </w:t>
      </w:r>
      <w:r w:rsidR="00591B57">
        <w:rPr>
          <w:rFonts w:asciiTheme="majorHAnsi" w:hAnsiTheme="majorHAnsi" w:cstheme="majorHAnsi"/>
          <w:szCs w:val="24"/>
        </w:rPr>
        <w:t>Ef</w:t>
      </w:r>
      <w:r w:rsidRPr="004A4198">
        <w:rPr>
          <w:rFonts w:asciiTheme="majorHAnsi" w:hAnsiTheme="majorHAnsi" w:cstheme="majorHAnsi"/>
          <w:szCs w:val="24"/>
        </w:rPr>
        <w:t xml:space="preserve">fect, </w:t>
      </w:r>
      <w:r w:rsidR="00591B57">
        <w:rPr>
          <w:rFonts w:asciiTheme="majorHAnsi" w:hAnsiTheme="majorHAnsi" w:cstheme="majorHAnsi"/>
          <w:szCs w:val="24"/>
        </w:rPr>
        <w:t>M</w:t>
      </w:r>
      <w:r w:rsidRPr="004A4198">
        <w:rPr>
          <w:rFonts w:asciiTheme="majorHAnsi" w:hAnsiTheme="majorHAnsi" w:cstheme="majorHAnsi"/>
          <w:szCs w:val="24"/>
        </w:rPr>
        <w:t xml:space="preserve">usic </w:t>
      </w:r>
      <w:r w:rsidR="00591B57">
        <w:rPr>
          <w:rFonts w:asciiTheme="majorHAnsi" w:hAnsiTheme="majorHAnsi" w:cstheme="majorHAnsi"/>
          <w:szCs w:val="24"/>
        </w:rPr>
        <w:t>A</w:t>
      </w:r>
      <w:r w:rsidRPr="004A4198">
        <w:rPr>
          <w:rFonts w:asciiTheme="majorHAnsi" w:hAnsiTheme="majorHAnsi" w:cstheme="majorHAnsi"/>
          <w:szCs w:val="24"/>
        </w:rPr>
        <w:t xml:space="preserve">nalysis, and </w:t>
      </w:r>
      <w:r w:rsidR="00591B57">
        <w:rPr>
          <w:rFonts w:asciiTheme="majorHAnsi" w:hAnsiTheme="majorHAnsi" w:cstheme="majorHAnsi"/>
          <w:szCs w:val="24"/>
        </w:rPr>
        <w:t>Field P</w:t>
      </w:r>
      <w:r w:rsidRPr="004A4198">
        <w:rPr>
          <w:rFonts w:asciiTheme="majorHAnsi" w:hAnsiTheme="majorHAnsi" w:cstheme="majorHAnsi"/>
          <w:szCs w:val="24"/>
        </w:rPr>
        <w:t>ercussion adjudicato</w:t>
      </w:r>
      <w:r w:rsidR="00AA6CAF">
        <w:rPr>
          <w:rFonts w:asciiTheme="majorHAnsi" w:hAnsiTheme="majorHAnsi" w:cstheme="majorHAnsi"/>
          <w:szCs w:val="24"/>
        </w:rPr>
        <w:t>r</w:t>
      </w:r>
      <w:r w:rsidR="00591B57">
        <w:rPr>
          <w:rFonts w:asciiTheme="majorHAnsi" w:hAnsiTheme="majorHAnsi" w:cstheme="majorHAnsi"/>
          <w:szCs w:val="24"/>
        </w:rPr>
        <w:t xml:space="preserve"> for</w:t>
      </w:r>
      <w:r w:rsidR="00AA6CAF">
        <w:rPr>
          <w:rFonts w:asciiTheme="majorHAnsi" w:hAnsiTheme="majorHAnsi" w:cstheme="majorHAnsi"/>
          <w:szCs w:val="24"/>
        </w:rPr>
        <w:t xml:space="preserve"> Drum Corps International</w:t>
      </w:r>
      <w:bookmarkEnd w:id="0"/>
      <w:r w:rsidR="00D522D8">
        <w:rPr>
          <w:rFonts w:asciiTheme="majorHAnsi" w:hAnsiTheme="majorHAnsi" w:cstheme="majorHAnsi"/>
          <w:szCs w:val="24"/>
        </w:rPr>
        <w:t>.</w:t>
      </w:r>
    </w:p>
    <w:p w14:paraId="54BFD586" w14:textId="77777777" w:rsidR="00CF69A9" w:rsidRDefault="00CF69A9" w:rsidP="002832F0">
      <w:pPr>
        <w:pStyle w:val="BodyText"/>
        <w:rPr>
          <w:rFonts w:asciiTheme="majorHAnsi" w:hAnsiTheme="majorHAnsi" w:cstheme="majorHAnsi"/>
          <w:szCs w:val="24"/>
        </w:rPr>
      </w:pPr>
    </w:p>
    <w:p w14:paraId="70F99F96" w14:textId="7DC179D9" w:rsidR="00CF69A9" w:rsidRPr="004A4198" w:rsidRDefault="00303FCA" w:rsidP="002832F0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 xml:space="preserve">I am an </w:t>
      </w:r>
      <w:r w:rsidR="00CF69A9">
        <w:rPr>
          <w:rFonts w:asciiTheme="majorHAnsi" w:hAnsiTheme="majorHAnsi" w:cstheme="majorHAnsi"/>
          <w:szCs w:val="24"/>
        </w:rPr>
        <w:t>Artist/Endorser</w:t>
      </w:r>
      <w:r>
        <w:rPr>
          <w:rFonts w:asciiTheme="majorHAnsi" w:hAnsiTheme="majorHAnsi" w:cstheme="majorHAnsi"/>
          <w:szCs w:val="24"/>
        </w:rPr>
        <w:t xml:space="preserve"> for </w:t>
      </w:r>
      <w:r w:rsidR="00CF69A9">
        <w:rPr>
          <w:rFonts w:asciiTheme="majorHAnsi" w:hAnsiTheme="majorHAnsi" w:cstheme="majorHAnsi"/>
          <w:szCs w:val="24"/>
        </w:rPr>
        <w:t>Zildjian Cymbals,</w:t>
      </w:r>
      <w:r>
        <w:rPr>
          <w:rFonts w:asciiTheme="majorHAnsi" w:hAnsiTheme="majorHAnsi" w:cstheme="majorHAnsi"/>
          <w:szCs w:val="24"/>
        </w:rPr>
        <w:t xml:space="preserve"> and</w:t>
      </w:r>
      <w:r w:rsidR="00CF69A9">
        <w:rPr>
          <w:rFonts w:asciiTheme="majorHAnsi" w:hAnsiTheme="majorHAnsi" w:cstheme="majorHAnsi"/>
          <w:szCs w:val="24"/>
        </w:rPr>
        <w:t xml:space="preserve"> Vic Firth Sticks and Mallets</w:t>
      </w:r>
      <w:r w:rsidR="005B27A7">
        <w:rPr>
          <w:rFonts w:asciiTheme="majorHAnsi" w:hAnsiTheme="majorHAnsi" w:cstheme="majorHAnsi"/>
          <w:szCs w:val="24"/>
        </w:rPr>
        <w:t>.</w:t>
      </w:r>
    </w:p>
    <w:sectPr w:rsidR="00CF69A9" w:rsidRPr="004A4198" w:rsidSect="00430913">
      <w:head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FFB34" w14:textId="77777777" w:rsidR="00430913" w:rsidRDefault="00430913">
      <w:pPr>
        <w:spacing w:line="240" w:lineRule="auto"/>
      </w:pPr>
      <w:r>
        <w:separator/>
      </w:r>
    </w:p>
  </w:endnote>
  <w:endnote w:type="continuationSeparator" w:id="0">
    <w:p w14:paraId="69679B92" w14:textId="77777777" w:rsidR="00430913" w:rsidRDefault="0043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F11B0" w14:textId="77777777" w:rsidR="00430913" w:rsidRDefault="00430913">
      <w:pPr>
        <w:spacing w:line="240" w:lineRule="auto"/>
      </w:pPr>
      <w:r>
        <w:separator/>
      </w:r>
    </w:p>
  </w:footnote>
  <w:footnote w:type="continuationSeparator" w:id="0">
    <w:p w14:paraId="1BC859EA" w14:textId="77777777" w:rsidR="00430913" w:rsidRDefault="00430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5432C" w14:textId="6353D6F9" w:rsidR="00A9540C" w:rsidRDefault="00000000">
    <w:pPr>
      <w:pStyle w:val="YourName"/>
    </w:pPr>
    <w:sdt>
      <w:sdt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27193">
          <w:t>Troy S. Hall, Ph.D.</w:t>
        </w:r>
      </w:sdtContent>
    </w:sdt>
    <w:r w:rsidR="004455E4">
      <w:tab/>
      <w:t xml:space="preserve">Page </w:t>
    </w:r>
    <w:r w:rsidR="004455E4">
      <w:fldChar w:fldCharType="begin"/>
    </w:r>
    <w:r w:rsidR="004455E4">
      <w:instrText xml:space="preserve"> PAGE   \* MERGEFORMAT </w:instrText>
    </w:r>
    <w:r w:rsidR="004455E4">
      <w:fldChar w:fldCharType="separate"/>
    </w:r>
    <w:r w:rsidR="00756520">
      <w:rPr>
        <w:noProof/>
      </w:rPr>
      <w:t>5</w:t>
    </w:r>
    <w:r w:rsidR="004455E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ADF"/>
    <w:multiLevelType w:val="hybridMultilevel"/>
    <w:tmpl w:val="14AE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773"/>
    <w:multiLevelType w:val="hybridMultilevel"/>
    <w:tmpl w:val="787A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5024"/>
    <w:multiLevelType w:val="hybridMultilevel"/>
    <w:tmpl w:val="696269C4"/>
    <w:lvl w:ilvl="0" w:tplc="FFF87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2D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6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4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6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0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89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89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26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0440064">
    <w:abstractNumId w:val="2"/>
  </w:num>
  <w:num w:numId="2" w16cid:durableId="500434057">
    <w:abstractNumId w:val="1"/>
  </w:num>
  <w:num w:numId="3" w16cid:durableId="85662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BB"/>
    <w:rsid w:val="00000E43"/>
    <w:rsid w:val="00010EC8"/>
    <w:rsid w:val="00025E50"/>
    <w:rsid w:val="00026C14"/>
    <w:rsid w:val="00027193"/>
    <w:rsid w:val="000374BC"/>
    <w:rsid w:val="00051E5D"/>
    <w:rsid w:val="00075D6C"/>
    <w:rsid w:val="0008333E"/>
    <w:rsid w:val="0008479A"/>
    <w:rsid w:val="000859AD"/>
    <w:rsid w:val="00092646"/>
    <w:rsid w:val="000A108F"/>
    <w:rsid w:val="000A24B6"/>
    <w:rsid w:val="000B1336"/>
    <w:rsid w:val="000B1ABA"/>
    <w:rsid w:val="000B2C33"/>
    <w:rsid w:val="000D4B88"/>
    <w:rsid w:val="000E2E02"/>
    <w:rsid w:val="000E5D43"/>
    <w:rsid w:val="00112C22"/>
    <w:rsid w:val="001139F3"/>
    <w:rsid w:val="00145E7C"/>
    <w:rsid w:val="00147987"/>
    <w:rsid w:val="001523DA"/>
    <w:rsid w:val="0015485F"/>
    <w:rsid w:val="00156CC1"/>
    <w:rsid w:val="001600DB"/>
    <w:rsid w:val="00160751"/>
    <w:rsid w:val="001633B6"/>
    <w:rsid w:val="001675EA"/>
    <w:rsid w:val="00170F8F"/>
    <w:rsid w:val="001715FE"/>
    <w:rsid w:val="001738D2"/>
    <w:rsid w:val="00175FFC"/>
    <w:rsid w:val="00181CC3"/>
    <w:rsid w:val="00181EE3"/>
    <w:rsid w:val="00192839"/>
    <w:rsid w:val="00196780"/>
    <w:rsid w:val="001A5BE7"/>
    <w:rsid w:val="001B3CF6"/>
    <w:rsid w:val="001B4772"/>
    <w:rsid w:val="001C1538"/>
    <w:rsid w:val="001C223A"/>
    <w:rsid w:val="001C24DC"/>
    <w:rsid w:val="001D3E95"/>
    <w:rsid w:val="001E7E94"/>
    <w:rsid w:val="00200DBD"/>
    <w:rsid w:val="002043C3"/>
    <w:rsid w:val="00221171"/>
    <w:rsid w:val="0022384B"/>
    <w:rsid w:val="00225013"/>
    <w:rsid w:val="0022653D"/>
    <w:rsid w:val="0023373F"/>
    <w:rsid w:val="00251B14"/>
    <w:rsid w:val="00262D42"/>
    <w:rsid w:val="002672B8"/>
    <w:rsid w:val="00267C35"/>
    <w:rsid w:val="00277379"/>
    <w:rsid w:val="00282710"/>
    <w:rsid w:val="002832F0"/>
    <w:rsid w:val="00290028"/>
    <w:rsid w:val="002916C8"/>
    <w:rsid w:val="002A45BC"/>
    <w:rsid w:val="002B07FC"/>
    <w:rsid w:val="002B651F"/>
    <w:rsid w:val="002B7F67"/>
    <w:rsid w:val="002C37EE"/>
    <w:rsid w:val="002E31D4"/>
    <w:rsid w:val="002E6772"/>
    <w:rsid w:val="00303FCA"/>
    <w:rsid w:val="00316B2A"/>
    <w:rsid w:val="003312E4"/>
    <w:rsid w:val="0034770E"/>
    <w:rsid w:val="003627AE"/>
    <w:rsid w:val="003661FF"/>
    <w:rsid w:val="00370509"/>
    <w:rsid w:val="00371725"/>
    <w:rsid w:val="003738F2"/>
    <w:rsid w:val="003807B3"/>
    <w:rsid w:val="0038778D"/>
    <w:rsid w:val="00391E3D"/>
    <w:rsid w:val="003A1E82"/>
    <w:rsid w:val="003B01D3"/>
    <w:rsid w:val="003B03F2"/>
    <w:rsid w:val="003B61C5"/>
    <w:rsid w:val="003C0A21"/>
    <w:rsid w:val="003C143D"/>
    <w:rsid w:val="003D0574"/>
    <w:rsid w:val="003E2519"/>
    <w:rsid w:val="003E51F7"/>
    <w:rsid w:val="003E54B0"/>
    <w:rsid w:val="003E67F8"/>
    <w:rsid w:val="003E7F91"/>
    <w:rsid w:val="00402089"/>
    <w:rsid w:val="00415232"/>
    <w:rsid w:val="00424879"/>
    <w:rsid w:val="00425791"/>
    <w:rsid w:val="00430913"/>
    <w:rsid w:val="004455E4"/>
    <w:rsid w:val="00446943"/>
    <w:rsid w:val="00453D3F"/>
    <w:rsid w:val="004578A9"/>
    <w:rsid w:val="004639F6"/>
    <w:rsid w:val="00472542"/>
    <w:rsid w:val="004818BB"/>
    <w:rsid w:val="004835A5"/>
    <w:rsid w:val="0048659E"/>
    <w:rsid w:val="00487F82"/>
    <w:rsid w:val="00497F75"/>
    <w:rsid w:val="004A0143"/>
    <w:rsid w:val="004A3643"/>
    <w:rsid w:val="004A3C0F"/>
    <w:rsid w:val="004A4198"/>
    <w:rsid w:val="004A72DB"/>
    <w:rsid w:val="004C7542"/>
    <w:rsid w:val="004D45C8"/>
    <w:rsid w:val="004D53A7"/>
    <w:rsid w:val="004E0FAD"/>
    <w:rsid w:val="004E1396"/>
    <w:rsid w:val="00506E2E"/>
    <w:rsid w:val="00510219"/>
    <w:rsid w:val="00512669"/>
    <w:rsid w:val="00516AB7"/>
    <w:rsid w:val="005221C1"/>
    <w:rsid w:val="005255FD"/>
    <w:rsid w:val="00552880"/>
    <w:rsid w:val="0056270C"/>
    <w:rsid w:val="005841DC"/>
    <w:rsid w:val="0058696F"/>
    <w:rsid w:val="00591B57"/>
    <w:rsid w:val="005934E9"/>
    <w:rsid w:val="005A0090"/>
    <w:rsid w:val="005A2ECD"/>
    <w:rsid w:val="005A69B6"/>
    <w:rsid w:val="005B27A7"/>
    <w:rsid w:val="005C4D39"/>
    <w:rsid w:val="005D1D88"/>
    <w:rsid w:val="005E4F94"/>
    <w:rsid w:val="005E767F"/>
    <w:rsid w:val="005F264C"/>
    <w:rsid w:val="005F5F42"/>
    <w:rsid w:val="006072EB"/>
    <w:rsid w:val="0062712C"/>
    <w:rsid w:val="00643C07"/>
    <w:rsid w:val="00645ABE"/>
    <w:rsid w:val="00652972"/>
    <w:rsid w:val="00653439"/>
    <w:rsid w:val="00653A1B"/>
    <w:rsid w:val="0065406D"/>
    <w:rsid w:val="0066113C"/>
    <w:rsid w:val="006750C3"/>
    <w:rsid w:val="006811B2"/>
    <w:rsid w:val="00696919"/>
    <w:rsid w:val="006A0ADE"/>
    <w:rsid w:val="006A1896"/>
    <w:rsid w:val="006A754F"/>
    <w:rsid w:val="006B07C0"/>
    <w:rsid w:val="006B6D07"/>
    <w:rsid w:val="006C3E18"/>
    <w:rsid w:val="006C66D4"/>
    <w:rsid w:val="006C673F"/>
    <w:rsid w:val="006D2590"/>
    <w:rsid w:val="006D4EA3"/>
    <w:rsid w:val="006E33C1"/>
    <w:rsid w:val="006F0A5E"/>
    <w:rsid w:val="006F3C74"/>
    <w:rsid w:val="006F73CE"/>
    <w:rsid w:val="0070068C"/>
    <w:rsid w:val="007050CF"/>
    <w:rsid w:val="0071028B"/>
    <w:rsid w:val="00716817"/>
    <w:rsid w:val="00737215"/>
    <w:rsid w:val="0074628F"/>
    <w:rsid w:val="00751393"/>
    <w:rsid w:val="007551B0"/>
    <w:rsid w:val="00755820"/>
    <w:rsid w:val="00756520"/>
    <w:rsid w:val="00760C9B"/>
    <w:rsid w:val="00761922"/>
    <w:rsid w:val="00762C3E"/>
    <w:rsid w:val="00766F29"/>
    <w:rsid w:val="007676FB"/>
    <w:rsid w:val="00783633"/>
    <w:rsid w:val="00784CC4"/>
    <w:rsid w:val="00784F4C"/>
    <w:rsid w:val="007861C6"/>
    <w:rsid w:val="00790534"/>
    <w:rsid w:val="00792C38"/>
    <w:rsid w:val="007A6CA7"/>
    <w:rsid w:val="007B67DD"/>
    <w:rsid w:val="007D2ECF"/>
    <w:rsid w:val="007F261B"/>
    <w:rsid w:val="00807A2F"/>
    <w:rsid w:val="0082789F"/>
    <w:rsid w:val="00835FFD"/>
    <w:rsid w:val="00845DB4"/>
    <w:rsid w:val="0085071C"/>
    <w:rsid w:val="00856BF7"/>
    <w:rsid w:val="008D43F4"/>
    <w:rsid w:val="008E7BE2"/>
    <w:rsid w:val="008F2DA0"/>
    <w:rsid w:val="008F4F33"/>
    <w:rsid w:val="00905F58"/>
    <w:rsid w:val="00911C50"/>
    <w:rsid w:val="00923B87"/>
    <w:rsid w:val="00934554"/>
    <w:rsid w:val="00935060"/>
    <w:rsid w:val="009402C0"/>
    <w:rsid w:val="009434D8"/>
    <w:rsid w:val="009512FC"/>
    <w:rsid w:val="00956492"/>
    <w:rsid w:val="00970329"/>
    <w:rsid w:val="00974158"/>
    <w:rsid w:val="009A0498"/>
    <w:rsid w:val="009A46D0"/>
    <w:rsid w:val="009B0C27"/>
    <w:rsid w:val="009B348D"/>
    <w:rsid w:val="009B6CEA"/>
    <w:rsid w:val="009C5E22"/>
    <w:rsid w:val="009D7C20"/>
    <w:rsid w:val="009D7C89"/>
    <w:rsid w:val="009E5C77"/>
    <w:rsid w:val="009F20A2"/>
    <w:rsid w:val="009F62F9"/>
    <w:rsid w:val="00A06C22"/>
    <w:rsid w:val="00A11130"/>
    <w:rsid w:val="00A14861"/>
    <w:rsid w:val="00A216B7"/>
    <w:rsid w:val="00A339B0"/>
    <w:rsid w:val="00A37985"/>
    <w:rsid w:val="00A37CE0"/>
    <w:rsid w:val="00A40D3D"/>
    <w:rsid w:val="00A477FD"/>
    <w:rsid w:val="00A63B9B"/>
    <w:rsid w:val="00A64BD6"/>
    <w:rsid w:val="00A715F5"/>
    <w:rsid w:val="00A812BE"/>
    <w:rsid w:val="00A9540C"/>
    <w:rsid w:val="00A96A7A"/>
    <w:rsid w:val="00AA6B30"/>
    <w:rsid w:val="00AA6CAF"/>
    <w:rsid w:val="00AB1C56"/>
    <w:rsid w:val="00AB346F"/>
    <w:rsid w:val="00AB5088"/>
    <w:rsid w:val="00AC26A1"/>
    <w:rsid w:val="00AC5904"/>
    <w:rsid w:val="00AD12BC"/>
    <w:rsid w:val="00AE240A"/>
    <w:rsid w:val="00AE6104"/>
    <w:rsid w:val="00B0116E"/>
    <w:rsid w:val="00B0386B"/>
    <w:rsid w:val="00B055AC"/>
    <w:rsid w:val="00B10F00"/>
    <w:rsid w:val="00B159A7"/>
    <w:rsid w:val="00B241EB"/>
    <w:rsid w:val="00B24852"/>
    <w:rsid w:val="00B40D2F"/>
    <w:rsid w:val="00B432CD"/>
    <w:rsid w:val="00B47602"/>
    <w:rsid w:val="00B47ECD"/>
    <w:rsid w:val="00B52164"/>
    <w:rsid w:val="00B52998"/>
    <w:rsid w:val="00B566B7"/>
    <w:rsid w:val="00B65FFA"/>
    <w:rsid w:val="00B83953"/>
    <w:rsid w:val="00B878FB"/>
    <w:rsid w:val="00B93295"/>
    <w:rsid w:val="00B97820"/>
    <w:rsid w:val="00BA0D16"/>
    <w:rsid w:val="00BA6748"/>
    <w:rsid w:val="00BC7DC4"/>
    <w:rsid w:val="00BD17D7"/>
    <w:rsid w:val="00BE0BC4"/>
    <w:rsid w:val="00BE5035"/>
    <w:rsid w:val="00BE77E0"/>
    <w:rsid w:val="00BF18A1"/>
    <w:rsid w:val="00BF608F"/>
    <w:rsid w:val="00C12B1F"/>
    <w:rsid w:val="00C14946"/>
    <w:rsid w:val="00C20395"/>
    <w:rsid w:val="00C26223"/>
    <w:rsid w:val="00C3312B"/>
    <w:rsid w:val="00C52C33"/>
    <w:rsid w:val="00C82038"/>
    <w:rsid w:val="00C964B0"/>
    <w:rsid w:val="00C96970"/>
    <w:rsid w:val="00CA31B7"/>
    <w:rsid w:val="00CC0F21"/>
    <w:rsid w:val="00CC1B0A"/>
    <w:rsid w:val="00CC4D0A"/>
    <w:rsid w:val="00CF13D8"/>
    <w:rsid w:val="00CF69A9"/>
    <w:rsid w:val="00D00229"/>
    <w:rsid w:val="00D13439"/>
    <w:rsid w:val="00D17E87"/>
    <w:rsid w:val="00D23D93"/>
    <w:rsid w:val="00D24E66"/>
    <w:rsid w:val="00D27723"/>
    <w:rsid w:val="00D3697A"/>
    <w:rsid w:val="00D41C3A"/>
    <w:rsid w:val="00D44E77"/>
    <w:rsid w:val="00D522D8"/>
    <w:rsid w:val="00D567FE"/>
    <w:rsid w:val="00D579B6"/>
    <w:rsid w:val="00D63A2C"/>
    <w:rsid w:val="00D64A96"/>
    <w:rsid w:val="00D67219"/>
    <w:rsid w:val="00D82735"/>
    <w:rsid w:val="00D9018F"/>
    <w:rsid w:val="00D90C0F"/>
    <w:rsid w:val="00D93141"/>
    <w:rsid w:val="00DA1336"/>
    <w:rsid w:val="00DA4440"/>
    <w:rsid w:val="00DA45D0"/>
    <w:rsid w:val="00DD0C03"/>
    <w:rsid w:val="00DD260E"/>
    <w:rsid w:val="00DD29AC"/>
    <w:rsid w:val="00DD6C21"/>
    <w:rsid w:val="00DD6E46"/>
    <w:rsid w:val="00DE05F6"/>
    <w:rsid w:val="00DE710A"/>
    <w:rsid w:val="00E01717"/>
    <w:rsid w:val="00E017F8"/>
    <w:rsid w:val="00E037A7"/>
    <w:rsid w:val="00E304D3"/>
    <w:rsid w:val="00E309A8"/>
    <w:rsid w:val="00E36C33"/>
    <w:rsid w:val="00E371FA"/>
    <w:rsid w:val="00E45C6E"/>
    <w:rsid w:val="00E46EAC"/>
    <w:rsid w:val="00E56993"/>
    <w:rsid w:val="00E72815"/>
    <w:rsid w:val="00E80D2E"/>
    <w:rsid w:val="00EA5A92"/>
    <w:rsid w:val="00EA639C"/>
    <w:rsid w:val="00EB7F25"/>
    <w:rsid w:val="00EC0E20"/>
    <w:rsid w:val="00EC2EBC"/>
    <w:rsid w:val="00ED00B4"/>
    <w:rsid w:val="00ED2076"/>
    <w:rsid w:val="00ED2366"/>
    <w:rsid w:val="00EE5FDA"/>
    <w:rsid w:val="00EE6A71"/>
    <w:rsid w:val="00EF57D6"/>
    <w:rsid w:val="00F06D57"/>
    <w:rsid w:val="00F22275"/>
    <w:rsid w:val="00F2345D"/>
    <w:rsid w:val="00F23893"/>
    <w:rsid w:val="00F35CA2"/>
    <w:rsid w:val="00F42F99"/>
    <w:rsid w:val="00F44F3B"/>
    <w:rsid w:val="00F546A6"/>
    <w:rsid w:val="00F577CA"/>
    <w:rsid w:val="00F61601"/>
    <w:rsid w:val="00F671A7"/>
    <w:rsid w:val="00F74379"/>
    <w:rsid w:val="00F86593"/>
    <w:rsid w:val="00F95F52"/>
    <w:rsid w:val="00FA4E7C"/>
    <w:rsid w:val="00FA78D8"/>
    <w:rsid w:val="00FB4E5E"/>
    <w:rsid w:val="00FC4EA1"/>
    <w:rsid w:val="00FE3F6D"/>
    <w:rsid w:val="00FF33BE"/>
    <w:rsid w:val="00FF360B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7BC2"/>
  <w15:chartTrackingRefBased/>
  <w15:docId w15:val="{341AF57A-5C7E-408F-8E75-C82CD853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818BB"/>
    <w:pPr>
      <w:spacing w:after="0" w:line="264" w:lineRule="auto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link w:val="JobTitleChar"/>
    <w:qFormat/>
    <w:rsid w:val="004818BB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4818BB"/>
    <w:rPr>
      <w:b/>
      <w:sz w:val="16"/>
    </w:rPr>
  </w:style>
  <w:style w:type="paragraph" w:customStyle="1" w:styleId="ContactInformation">
    <w:name w:val="Contact Information"/>
    <w:basedOn w:val="Normal"/>
    <w:qFormat/>
    <w:rsid w:val="004818BB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4818BB"/>
    <w:pPr>
      <w:tabs>
        <w:tab w:val="left" w:pos="7560"/>
      </w:tabs>
      <w:ind w:left="288"/>
    </w:pPr>
  </w:style>
  <w:style w:type="paragraph" w:customStyle="1" w:styleId="Location">
    <w:name w:val="Location"/>
    <w:basedOn w:val="Normal"/>
    <w:qFormat/>
    <w:rsid w:val="004818BB"/>
    <w:pPr>
      <w:ind w:left="288"/>
    </w:pPr>
  </w:style>
  <w:style w:type="paragraph" w:customStyle="1" w:styleId="SpaceAfter">
    <w:name w:val="Space After"/>
    <w:basedOn w:val="Normal"/>
    <w:qFormat/>
    <w:rsid w:val="004818BB"/>
    <w:pPr>
      <w:tabs>
        <w:tab w:val="left" w:pos="7560"/>
      </w:tabs>
      <w:spacing w:after="160"/>
      <w:ind w:left="288" w:right="2880"/>
    </w:pPr>
  </w:style>
  <w:style w:type="paragraph" w:customStyle="1" w:styleId="YourName">
    <w:name w:val="Your Name"/>
    <w:basedOn w:val="Normal"/>
    <w:qFormat/>
    <w:rsid w:val="004818BB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4818BB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4818BB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4818BB"/>
    <w:pPr>
      <w:ind w:left="288"/>
      <w:outlineLvl w:val="2"/>
    </w:pPr>
    <w:rPr>
      <w:i/>
    </w:rPr>
  </w:style>
  <w:style w:type="paragraph" w:styleId="BodyText">
    <w:name w:val="Body Text"/>
    <w:basedOn w:val="Normal"/>
    <w:link w:val="BodyTextChar"/>
    <w:rsid w:val="006F3C74"/>
    <w:pPr>
      <w:spacing w:line="240" w:lineRule="auto"/>
    </w:pPr>
    <w:rPr>
      <w:rFonts w:ascii="Mangal" w:eastAsia="Times New Roman" w:hAnsi="Mang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F3C74"/>
    <w:rPr>
      <w:rFonts w:ascii="Mangal" w:eastAsia="Times New Roman" w:hAnsi="Mang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E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767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97820"/>
    <w:pPr>
      <w:spacing w:after="0" w:line="240" w:lineRule="auto"/>
    </w:pPr>
    <w:rPr>
      <w:sz w:val="16"/>
    </w:rPr>
  </w:style>
  <w:style w:type="paragraph" w:styleId="NormalWeb">
    <w:name w:val="Normal (Web)"/>
    <w:basedOn w:val="Normal"/>
    <w:uiPriority w:val="99"/>
    <w:semiHidden/>
    <w:unhideWhenUsed/>
    <w:rsid w:val="005B27A7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CD3AC3E25744FBA235B3FED71A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A378-BFDF-4DB8-85AA-FE74EEE633F1}"/>
      </w:docPartPr>
      <w:docPartBody>
        <w:p w:rsidR="009166A3" w:rsidRDefault="00D34D46" w:rsidP="00D34D46">
          <w:pPr>
            <w:pStyle w:val="78CD3AC3E25744FBA235B3FED71AE600"/>
          </w:pPr>
          <w:r>
            <w:t>[your name]</w:t>
          </w:r>
        </w:p>
      </w:docPartBody>
    </w:docPart>
    <w:docPart>
      <w:docPartPr>
        <w:name w:val="CC3453CE3C1A4B8EBE5C252F6916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A65E-5C89-47A9-9D76-3DF1457AC0C5}"/>
      </w:docPartPr>
      <w:docPartBody>
        <w:p w:rsidR="009166A3" w:rsidRDefault="00D34D46" w:rsidP="00D34D46">
          <w:pPr>
            <w:pStyle w:val="CC3453CE3C1A4B8EBE5C252F69167D17"/>
          </w:pPr>
          <w:r>
            <w:t>[Pick the Year]</w:t>
          </w:r>
        </w:p>
      </w:docPartBody>
    </w:docPart>
    <w:docPart>
      <w:docPartPr>
        <w:name w:val="98E88F59DB2842CE98DABFFFBFAA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8480-479A-45E8-B361-1A0002108199}"/>
      </w:docPartPr>
      <w:docPartBody>
        <w:p w:rsidR="009166A3" w:rsidRDefault="00D34D46" w:rsidP="00D34D46">
          <w:pPr>
            <w:pStyle w:val="98E88F59DB2842CE98DABFFFBFAA0061"/>
          </w:pPr>
          <w:r>
            <w:t>[Pick the Year]</w:t>
          </w:r>
        </w:p>
      </w:docPartBody>
    </w:docPart>
    <w:docPart>
      <w:docPartPr>
        <w:name w:val="B5532368AC62419B974A66213457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804E-1ED1-4F5C-926C-FBCBADA2BF40}"/>
      </w:docPartPr>
      <w:docPartBody>
        <w:p w:rsidR="009166A3" w:rsidRDefault="00D34D46" w:rsidP="00D34D46">
          <w:pPr>
            <w:pStyle w:val="B5532368AC62419B974A662134574D3F"/>
          </w:pPr>
          <w:r>
            <w:t>[Pick the Year]</w:t>
          </w:r>
        </w:p>
      </w:docPartBody>
    </w:docPart>
    <w:docPart>
      <w:docPartPr>
        <w:name w:val="F55FE74F8C464DD9B369791638C3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5DB23-24D2-45C9-A6FD-1A1FD4DEAB61}"/>
      </w:docPartPr>
      <w:docPartBody>
        <w:p w:rsidR="009166A3" w:rsidRDefault="00D34D46" w:rsidP="00D34D46">
          <w:pPr>
            <w:pStyle w:val="F55FE74F8C464DD9B369791638C36296"/>
          </w:pPr>
          <w:r>
            <w:t>[Pick the Year]</w:t>
          </w:r>
        </w:p>
      </w:docPartBody>
    </w:docPart>
    <w:docPart>
      <w:docPartPr>
        <w:name w:val="F9191CD53162454FA449B9C12B52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71F98-24D5-4035-8085-CF72F1AE564D}"/>
      </w:docPartPr>
      <w:docPartBody>
        <w:p w:rsidR="009166A3" w:rsidRDefault="00D34D46" w:rsidP="00D34D46">
          <w:pPr>
            <w:pStyle w:val="F9191CD53162454FA449B9C12B52984C"/>
          </w:pPr>
          <w:r>
            <w:t>[Pick the Year]</w:t>
          </w:r>
        </w:p>
      </w:docPartBody>
    </w:docPart>
    <w:docPart>
      <w:docPartPr>
        <w:name w:val="21B3E0861095462492ACD0F445BB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BBB5-F494-4F9B-BFB8-45A3357F7A87}"/>
      </w:docPartPr>
      <w:docPartBody>
        <w:p w:rsidR="009166A3" w:rsidRDefault="00D34D46" w:rsidP="00D34D46">
          <w:pPr>
            <w:pStyle w:val="21B3E0861095462492ACD0F445BB97D4"/>
          </w:pPr>
          <w:r>
            <w:t>[Pick the Year]</w:t>
          </w:r>
        </w:p>
      </w:docPartBody>
    </w:docPart>
    <w:docPart>
      <w:docPartPr>
        <w:name w:val="CDF420EF873E46719497D2ABF320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EFE7-5315-4B81-BA83-3FDE019CAD56}"/>
      </w:docPartPr>
      <w:docPartBody>
        <w:p w:rsidR="009166A3" w:rsidRDefault="00D34D46" w:rsidP="00D34D46">
          <w:pPr>
            <w:pStyle w:val="CDF420EF873E46719497D2ABF320DA76"/>
          </w:pPr>
          <w:r>
            <w:t>[Pick the Year]</w:t>
          </w:r>
        </w:p>
      </w:docPartBody>
    </w:docPart>
    <w:docPart>
      <w:docPartPr>
        <w:name w:val="271AB9321875485CA5573923E916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64CF-C38A-4CBF-B201-DE95F52F925D}"/>
      </w:docPartPr>
      <w:docPartBody>
        <w:p w:rsidR="009166A3" w:rsidRDefault="00D34D46" w:rsidP="00D34D46">
          <w:pPr>
            <w:pStyle w:val="271AB9321875485CA5573923E916381B"/>
          </w:pPr>
          <w:r>
            <w:t>[Pick the Year]</w:t>
          </w:r>
        </w:p>
      </w:docPartBody>
    </w:docPart>
    <w:docPart>
      <w:docPartPr>
        <w:name w:val="802D67D813CE46578ABAC0F7044D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9E29-24F5-43C0-9183-4717B8C84B66}"/>
      </w:docPartPr>
      <w:docPartBody>
        <w:p w:rsidR="009166A3" w:rsidRDefault="00D34D46" w:rsidP="00D34D46">
          <w:pPr>
            <w:pStyle w:val="802D67D813CE46578ABAC0F7044D2ECF"/>
          </w:pPr>
          <w:r>
            <w:t>[Pick the Year]</w:t>
          </w:r>
        </w:p>
      </w:docPartBody>
    </w:docPart>
    <w:docPart>
      <w:docPartPr>
        <w:name w:val="5A6E255277BA43E78C00AB525170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94B4-77D6-43FF-AA02-A2124ABF6118}"/>
      </w:docPartPr>
      <w:docPartBody>
        <w:p w:rsidR="006943AF" w:rsidRDefault="00DF4C0D" w:rsidP="00DF4C0D">
          <w:pPr>
            <w:pStyle w:val="5A6E255277BA43E78C00AB52517044B5"/>
          </w:pPr>
          <w:r>
            <w:t>[Pick the Year]</w:t>
          </w:r>
        </w:p>
      </w:docPartBody>
    </w:docPart>
    <w:docPart>
      <w:docPartPr>
        <w:name w:val="47B6A8A3930B48288E8490E316F2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020C-4B16-478D-9C92-83E8BBE09207}"/>
      </w:docPartPr>
      <w:docPartBody>
        <w:p w:rsidR="00325C54" w:rsidRDefault="00234BC5" w:rsidP="00234BC5">
          <w:pPr>
            <w:pStyle w:val="47B6A8A3930B48288E8490E316F23E6D"/>
          </w:pPr>
          <w:r>
            <w:t>[Pick the Year]</w:t>
          </w:r>
        </w:p>
      </w:docPartBody>
    </w:docPart>
    <w:docPart>
      <w:docPartPr>
        <w:name w:val="16B7D5DC0EB9440391A746D4E77E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67702-DD21-4600-9405-A4BE91FBBE38}"/>
      </w:docPartPr>
      <w:docPartBody>
        <w:p w:rsidR="00713550" w:rsidRDefault="00983DBE" w:rsidP="00983DBE">
          <w:pPr>
            <w:pStyle w:val="16B7D5DC0EB9440391A746D4E77E6A96"/>
          </w:pPr>
          <w:r>
            <w:t>[Start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46"/>
    <w:rsid w:val="00030C77"/>
    <w:rsid w:val="0005017A"/>
    <w:rsid w:val="000514AC"/>
    <w:rsid w:val="000925B1"/>
    <w:rsid w:val="00167565"/>
    <w:rsid w:val="00234BC5"/>
    <w:rsid w:val="00253D3B"/>
    <w:rsid w:val="00273756"/>
    <w:rsid w:val="0031271F"/>
    <w:rsid w:val="00325C54"/>
    <w:rsid w:val="00366324"/>
    <w:rsid w:val="003A1C08"/>
    <w:rsid w:val="003C3E57"/>
    <w:rsid w:val="00402379"/>
    <w:rsid w:val="0042336A"/>
    <w:rsid w:val="00435F0C"/>
    <w:rsid w:val="00436969"/>
    <w:rsid w:val="0044005F"/>
    <w:rsid w:val="004739E4"/>
    <w:rsid w:val="00523D02"/>
    <w:rsid w:val="005301F7"/>
    <w:rsid w:val="00672139"/>
    <w:rsid w:val="006943AF"/>
    <w:rsid w:val="006A074E"/>
    <w:rsid w:val="006F66D6"/>
    <w:rsid w:val="00713550"/>
    <w:rsid w:val="00772F97"/>
    <w:rsid w:val="0079709F"/>
    <w:rsid w:val="007C5857"/>
    <w:rsid w:val="008D0C41"/>
    <w:rsid w:val="009166A3"/>
    <w:rsid w:val="00983DBE"/>
    <w:rsid w:val="009E2D22"/>
    <w:rsid w:val="00A215D9"/>
    <w:rsid w:val="00A2489D"/>
    <w:rsid w:val="00A55A63"/>
    <w:rsid w:val="00A65D54"/>
    <w:rsid w:val="00AF0E28"/>
    <w:rsid w:val="00B47F60"/>
    <w:rsid w:val="00BA6FA0"/>
    <w:rsid w:val="00BC5B39"/>
    <w:rsid w:val="00C86889"/>
    <w:rsid w:val="00CE69E9"/>
    <w:rsid w:val="00D34D46"/>
    <w:rsid w:val="00D62532"/>
    <w:rsid w:val="00D81C92"/>
    <w:rsid w:val="00D92C18"/>
    <w:rsid w:val="00DC326F"/>
    <w:rsid w:val="00DC6AE9"/>
    <w:rsid w:val="00DE3403"/>
    <w:rsid w:val="00DF4C0D"/>
    <w:rsid w:val="00E75AF8"/>
    <w:rsid w:val="00EA60D6"/>
    <w:rsid w:val="00EC6E89"/>
    <w:rsid w:val="00ED1255"/>
    <w:rsid w:val="00F81944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CD3AC3E25744FBA235B3FED71AE600">
    <w:name w:val="78CD3AC3E25744FBA235B3FED71AE600"/>
    <w:rsid w:val="00D34D46"/>
  </w:style>
  <w:style w:type="paragraph" w:customStyle="1" w:styleId="CC3453CE3C1A4B8EBE5C252F69167D17">
    <w:name w:val="CC3453CE3C1A4B8EBE5C252F69167D17"/>
    <w:rsid w:val="00D34D46"/>
  </w:style>
  <w:style w:type="paragraph" w:customStyle="1" w:styleId="98E88F59DB2842CE98DABFFFBFAA0061">
    <w:name w:val="98E88F59DB2842CE98DABFFFBFAA0061"/>
    <w:rsid w:val="00D34D46"/>
  </w:style>
  <w:style w:type="paragraph" w:customStyle="1" w:styleId="B5532368AC62419B974A662134574D3F">
    <w:name w:val="B5532368AC62419B974A662134574D3F"/>
    <w:rsid w:val="00D34D46"/>
  </w:style>
  <w:style w:type="paragraph" w:customStyle="1" w:styleId="F55FE74F8C464DD9B369791638C36296">
    <w:name w:val="F55FE74F8C464DD9B369791638C36296"/>
    <w:rsid w:val="00D34D46"/>
  </w:style>
  <w:style w:type="paragraph" w:customStyle="1" w:styleId="F9191CD53162454FA449B9C12B52984C">
    <w:name w:val="F9191CD53162454FA449B9C12B52984C"/>
    <w:rsid w:val="00D34D46"/>
  </w:style>
  <w:style w:type="paragraph" w:customStyle="1" w:styleId="21B3E0861095462492ACD0F445BB97D4">
    <w:name w:val="21B3E0861095462492ACD0F445BB97D4"/>
    <w:rsid w:val="00D34D46"/>
  </w:style>
  <w:style w:type="paragraph" w:customStyle="1" w:styleId="CDF420EF873E46719497D2ABF320DA76">
    <w:name w:val="CDF420EF873E46719497D2ABF320DA76"/>
    <w:rsid w:val="00D34D46"/>
  </w:style>
  <w:style w:type="paragraph" w:customStyle="1" w:styleId="271AB9321875485CA5573923E916381B">
    <w:name w:val="271AB9321875485CA5573923E916381B"/>
    <w:rsid w:val="00D34D46"/>
  </w:style>
  <w:style w:type="paragraph" w:customStyle="1" w:styleId="802D67D813CE46578ABAC0F7044D2ECF">
    <w:name w:val="802D67D813CE46578ABAC0F7044D2ECF"/>
    <w:rsid w:val="00D34D46"/>
  </w:style>
  <w:style w:type="paragraph" w:customStyle="1" w:styleId="5A6E255277BA43E78C00AB52517044B5">
    <w:name w:val="5A6E255277BA43E78C00AB52517044B5"/>
    <w:rsid w:val="00DF4C0D"/>
  </w:style>
  <w:style w:type="paragraph" w:customStyle="1" w:styleId="47B6A8A3930B48288E8490E316F23E6D">
    <w:name w:val="47B6A8A3930B48288E8490E316F23E6D"/>
    <w:rsid w:val="00234BC5"/>
  </w:style>
  <w:style w:type="paragraph" w:customStyle="1" w:styleId="16B7D5DC0EB9440391A746D4E77E6A96">
    <w:name w:val="16B7D5DC0EB9440391A746D4E77E6A96"/>
    <w:rsid w:val="00983D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S. Hall, Ph.D.</dc:creator>
  <cp:keywords/>
  <dc:description/>
  <cp:lastModifiedBy>Troy Hall</cp:lastModifiedBy>
  <cp:revision>46</cp:revision>
  <dcterms:created xsi:type="dcterms:W3CDTF">2019-10-01T19:28:00Z</dcterms:created>
  <dcterms:modified xsi:type="dcterms:W3CDTF">2024-04-21T19:44:00Z</dcterms:modified>
</cp:coreProperties>
</file>